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4F8D" w:rsidRDefault="00027D06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-217805</wp:posOffset>
            </wp:positionV>
            <wp:extent cx="4170045" cy="1767840"/>
            <wp:effectExtent l="0" t="0" r="1905" b="3810"/>
            <wp:wrapTight wrapText="bothSides">
              <wp:wrapPolygon edited="0">
                <wp:start x="0" y="0"/>
                <wp:lineTo x="0" y="21414"/>
                <wp:lineTo x="21511" y="21414"/>
                <wp:lineTo x="2151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F8D" w:rsidRDefault="00AD4F8D" w:rsidP="00AD4F8D"/>
    <w:p w:rsidR="00AD4F8D" w:rsidRDefault="00AD4F8D" w:rsidP="00AD4F8D"/>
    <w:p w:rsidR="00B16F92" w:rsidRDefault="00B16F92" w:rsidP="00B16F92">
      <w:pPr>
        <w:ind w:firstLine="284"/>
        <w:rPr>
          <w:rFonts w:ascii="Trebuchet MS" w:hAnsi="Trebuchet MS"/>
          <w:color w:val="7F7F7F"/>
          <w:sz w:val="20"/>
          <w:szCs w:val="20"/>
        </w:rPr>
      </w:pPr>
    </w:p>
    <w:p w:rsidR="00B16F92" w:rsidRDefault="00B16F92" w:rsidP="00B16F92">
      <w:pPr>
        <w:ind w:firstLine="284"/>
        <w:rPr>
          <w:rFonts w:ascii="Trebuchet MS" w:hAnsi="Trebuchet MS"/>
          <w:color w:val="7F7F7F"/>
          <w:sz w:val="20"/>
          <w:szCs w:val="20"/>
        </w:rPr>
      </w:pPr>
    </w:p>
    <w:p w:rsidR="0003734E" w:rsidRPr="00992252" w:rsidRDefault="00762F01" w:rsidP="00B16F92">
      <w:pPr>
        <w:ind w:firstLine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19104855" wp14:editId="20B3B2A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D06">
        <w:rPr>
          <w:rFonts w:ascii="Trebuchet MS" w:hAnsi="Trebuchet MS"/>
          <w:color w:val="7F7F7F"/>
          <w:sz w:val="20"/>
          <w:szCs w:val="20"/>
        </w:rPr>
        <w:t>14</w:t>
      </w:r>
      <w:r w:rsidR="00A972C2">
        <w:rPr>
          <w:rFonts w:ascii="Trebuchet MS" w:hAnsi="Trebuchet MS"/>
          <w:color w:val="7F7F7F"/>
          <w:sz w:val="20"/>
          <w:szCs w:val="20"/>
        </w:rPr>
        <w:t>.</w:t>
      </w:r>
      <w:r w:rsidR="00655828">
        <w:rPr>
          <w:rFonts w:ascii="Trebuchet MS" w:hAnsi="Trebuchet MS"/>
          <w:color w:val="7F7F7F"/>
          <w:sz w:val="20"/>
          <w:szCs w:val="20"/>
        </w:rPr>
        <w:t xml:space="preserve"> </w:t>
      </w:r>
      <w:r w:rsidR="00027D06">
        <w:rPr>
          <w:rFonts w:ascii="Trebuchet MS" w:hAnsi="Trebuchet MS"/>
          <w:color w:val="7F7F7F"/>
          <w:sz w:val="20"/>
          <w:szCs w:val="20"/>
        </w:rPr>
        <w:t>listopadu</w:t>
      </w:r>
      <w:r w:rsidR="009960E1">
        <w:rPr>
          <w:rFonts w:ascii="Trebuchet MS" w:hAnsi="Trebuchet MS"/>
          <w:color w:val="7F7F7F"/>
          <w:sz w:val="20"/>
          <w:szCs w:val="20"/>
        </w:rPr>
        <w:t xml:space="preserve"> 202</w:t>
      </w:r>
      <w:r w:rsidR="00D5771A">
        <w:rPr>
          <w:rFonts w:ascii="Trebuchet MS" w:hAnsi="Trebuchet MS"/>
          <w:color w:val="7F7F7F"/>
          <w:sz w:val="20"/>
          <w:szCs w:val="20"/>
        </w:rPr>
        <w:t>3</w:t>
      </w:r>
    </w:p>
    <w:p w:rsidR="008027A3" w:rsidRPr="00992252" w:rsidRDefault="000B4C10" w:rsidP="00A972C2">
      <w:pPr>
        <w:tabs>
          <w:tab w:val="left" w:pos="7949"/>
        </w:tabs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  <w:r w:rsidR="007343B0">
        <w:rPr>
          <w:rFonts w:ascii="Arial" w:hAnsi="Arial"/>
          <w:color w:val="7F7F7F"/>
          <w:sz w:val="20"/>
          <w:szCs w:val="20"/>
        </w:rPr>
        <w:t xml:space="preserve"> </w:t>
      </w:r>
    </w:p>
    <w:p w:rsidR="00ED76AE" w:rsidRDefault="00396590" w:rsidP="0003734E">
      <w:pPr>
        <w:spacing w:after="0"/>
        <w:ind w:firstLine="284"/>
        <w:contextualSpacing/>
        <w:rPr>
          <w:rFonts w:ascii="Segoe UI Light" w:hAnsi="Segoe UI Light"/>
          <w:sz w:val="32"/>
          <w:szCs w:val="32"/>
        </w:rPr>
      </w:pPr>
      <w:r>
        <w:rPr>
          <w:rFonts w:ascii="Segoe UI Light" w:hAnsi="Segoe UI Light"/>
          <w:sz w:val="32"/>
          <w:szCs w:val="32"/>
        </w:rPr>
        <w:t>Adventní výstava</w:t>
      </w:r>
      <w:r w:rsidR="000F4F49">
        <w:rPr>
          <w:rFonts w:ascii="Segoe UI Light" w:hAnsi="Segoe UI Light"/>
          <w:sz w:val="32"/>
          <w:szCs w:val="32"/>
        </w:rPr>
        <w:t xml:space="preserve"> historického Petrákova</w:t>
      </w:r>
      <w:r w:rsidR="00DD74C1">
        <w:rPr>
          <w:rFonts w:ascii="Segoe UI Light" w:hAnsi="Segoe UI Light"/>
          <w:sz w:val="32"/>
          <w:szCs w:val="32"/>
        </w:rPr>
        <w:t xml:space="preserve"> </w:t>
      </w:r>
      <w:r>
        <w:rPr>
          <w:rFonts w:ascii="Segoe UI Light" w:hAnsi="Segoe UI Light"/>
          <w:sz w:val="32"/>
          <w:szCs w:val="32"/>
        </w:rPr>
        <w:t>betlému na zámku Kynžvart</w:t>
      </w:r>
    </w:p>
    <w:p w:rsidR="00D5771A" w:rsidRDefault="00D5771A" w:rsidP="0003734E">
      <w:pPr>
        <w:spacing w:after="0"/>
        <w:ind w:firstLine="284"/>
        <w:contextualSpacing/>
        <w:rPr>
          <w:rFonts w:ascii="Segoe UI Light" w:hAnsi="Segoe UI Light" w:cs="Segoe UI Light"/>
        </w:rPr>
      </w:pPr>
    </w:p>
    <w:p w:rsidR="00D5771A" w:rsidRPr="00A502FA" w:rsidRDefault="00027D06" w:rsidP="00A502FA">
      <w:pPr>
        <w:suppressAutoHyphens/>
        <w:spacing w:after="0"/>
        <w:ind w:left="284"/>
        <w:contextualSpacing/>
        <w:rPr>
          <w:rFonts w:ascii="Segoe UI Light" w:hAnsi="Segoe UI Light"/>
          <w:b/>
          <w:i/>
          <w:sz w:val="26"/>
          <w:szCs w:val="26"/>
        </w:rPr>
      </w:pPr>
      <w:r w:rsidRPr="000E33E5">
        <w:rPr>
          <w:rFonts w:ascii="Segoe UI Light" w:hAnsi="Segoe UI Light" w:cs="Segoe UI Light"/>
          <w:b/>
          <w:i/>
          <w:sz w:val="26"/>
          <w:szCs w:val="26"/>
        </w:rPr>
        <w:t xml:space="preserve">Během adventu </w:t>
      </w:r>
      <w:r w:rsidRPr="000E33E5">
        <w:rPr>
          <w:rFonts w:ascii="Segoe UI Light" w:hAnsi="Segoe UI Light" w:cs="Segoe UI Light"/>
          <w:b/>
          <w:i/>
          <w:sz w:val="26"/>
          <w:szCs w:val="26"/>
        </w:rPr>
        <w:t xml:space="preserve">potěší návštěvníky ve vánočně vyzdobeném zámku </w:t>
      </w:r>
      <w:r w:rsidRPr="000E33E5">
        <w:rPr>
          <w:rFonts w:ascii="Segoe UI Light" w:hAnsi="Segoe UI Light" w:cs="Segoe UI Light"/>
          <w:b/>
          <w:i/>
          <w:sz w:val="26"/>
          <w:szCs w:val="26"/>
        </w:rPr>
        <w:t>v</w:t>
      </w:r>
      <w:r w:rsidR="00396590" w:rsidRPr="000E33E5">
        <w:rPr>
          <w:rFonts w:ascii="Segoe UI Light" w:hAnsi="Segoe UI Light" w:cs="Segoe UI Light"/>
          <w:b/>
          <w:i/>
          <w:sz w:val="26"/>
          <w:szCs w:val="26"/>
        </w:rPr>
        <w:t xml:space="preserve">ýstava </w:t>
      </w:r>
      <w:r w:rsidR="007419E0" w:rsidRPr="000E33E5">
        <w:rPr>
          <w:rFonts w:ascii="Segoe UI Light" w:hAnsi="Segoe UI Light" w:cs="Segoe UI Light"/>
          <w:b/>
          <w:i/>
          <w:sz w:val="26"/>
          <w:szCs w:val="26"/>
        </w:rPr>
        <w:t>velkého</w:t>
      </w:r>
      <w:r w:rsidR="00396590" w:rsidRPr="000E33E5">
        <w:rPr>
          <w:rFonts w:ascii="Segoe UI Light" w:hAnsi="Segoe UI Light" w:cs="Segoe UI Light"/>
          <w:b/>
          <w:i/>
          <w:sz w:val="26"/>
          <w:szCs w:val="26"/>
        </w:rPr>
        <w:t xml:space="preserve"> Petrákova historického betlému a ukázek tradičních adventních </w:t>
      </w:r>
      <w:r w:rsidRPr="000E33E5">
        <w:rPr>
          <w:rFonts w:ascii="Segoe UI Light" w:hAnsi="Segoe UI Light" w:cs="Segoe UI Light"/>
          <w:b/>
          <w:i/>
          <w:sz w:val="26"/>
          <w:szCs w:val="26"/>
        </w:rPr>
        <w:t xml:space="preserve">a vánočních </w:t>
      </w:r>
      <w:r w:rsidR="00396590" w:rsidRPr="000E33E5">
        <w:rPr>
          <w:rFonts w:ascii="Segoe UI Light" w:hAnsi="Segoe UI Light" w:cs="Segoe UI Light"/>
          <w:b/>
          <w:i/>
          <w:sz w:val="26"/>
          <w:szCs w:val="26"/>
        </w:rPr>
        <w:t>zvyků</w:t>
      </w:r>
      <w:r w:rsidRPr="000E33E5">
        <w:rPr>
          <w:rFonts w:ascii="Segoe UI Light" w:hAnsi="Segoe UI Light" w:cs="Segoe UI Light"/>
          <w:b/>
          <w:i/>
          <w:sz w:val="26"/>
          <w:szCs w:val="26"/>
        </w:rPr>
        <w:t>.</w:t>
      </w:r>
    </w:p>
    <w:p w:rsidR="0096346F" w:rsidRDefault="0096346F" w:rsidP="000E33E5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0E33E5">
        <w:rPr>
          <w:rFonts w:ascii="Segoe UI Light" w:hAnsi="Segoe UI Light"/>
        </w:rPr>
        <w:t xml:space="preserve">Správa zámku Kynžvart letos připravila pro své hosty </w:t>
      </w:r>
      <w:r w:rsidRPr="000E33E5">
        <w:rPr>
          <w:rFonts w:ascii="Segoe UI Light" w:hAnsi="Segoe UI Light"/>
          <w:b/>
        </w:rPr>
        <w:t>výstavu adventních a vánočních zvyků v zámeckých interiérech</w:t>
      </w:r>
      <w:r w:rsidRPr="000E33E5">
        <w:rPr>
          <w:rFonts w:ascii="Segoe UI Light" w:hAnsi="Segoe UI Light"/>
        </w:rPr>
        <w:t xml:space="preserve"> oživenou vánoční výzdobou, vůněmi i koledami. </w:t>
      </w:r>
      <w:r w:rsidR="007419E0" w:rsidRPr="000E33E5">
        <w:rPr>
          <w:rFonts w:ascii="Segoe UI Light" w:hAnsi="Segoe UI Light"/>
        </w:rPr>
        <w:t xml:space="preserve">Hosté se například dovědí, jak se zdobíval vánoční stromeček, jak vznikl zvyk adventního věnce, či kdy se začali zpívat koledy. </w:t>
      </w:r>
      <w:r w:rsidRPr="000E33E5">
        <w:rPr>
          <w:rFonts w:ascii="Segoe UI Light" w:hAnsi="Segoe UI Light"/>
        </w:rPr>
        <w:t xml:space="preserve">Třešničkou na dortu bude </w:t>
      </w:r>
      <w:r w:rsidRPr="000E33E5">
        <w:rPr>
          <w:rFonts w:ascii="Segoe UI Light" w:hAnsi="Segoe UI Light"/>
          <w:b/>
        </w:rPr>
        <w:t>vytavení</w:t>
      </w:r>
      <w:r w:rsidR="007419E0" w:rsidRPr="000E33E5">
        <w:rPr>
          <w:rFonts w:ascii="Segoe UI Light" w:hAnsi="Segoe UI Light"/>
          <w:b/>
        </w:rPr>
        <w:t xml:space="preserve"> unikátního</w:t>
      </w:r>
      <w:r w:rsidRPr="000E33E5">
        <w:rPr>
          <w:rFonts w:ascii="Segoe UI Light" w:hAnsi="Segoe UI Light"/>
          <w:b/>
        </w:rPr>
        <w:t xml:space="preserve"> historického Petrákova betlému</w:t>
      </w:r>
      <w:r w:rsidRPr="000E33E5">
        <w:rPr>
          <w:rFonts w:ascii="Segoe UI Light" w:hAnsi="Segoe UI Light"/>
        </w:rPr>
        <w:t xml:space="preserve"> v zámecké kapli sv. Antonína z Padovy.</w:t>
      </w:r>
      <w:r w:rsidR="000E33E5">
        <w:rPr>
          <w:rFonts w:ascii="Segoe UI Light" w:hAnsi="Segoe UI Light"/>
        </w:rPr>
        <w:t xml:space="preserve"> </w:t>
      </w:r>
      <w:r w:rsidR="00027D06" w:rsidRPr="000E33E5">
        <w:rPr>
          <w:rFonts w:ascii="Segoe UI Light" w:hAnsi="Segoe UI Light" w:cs="Segoe UI Light"/>
        </w:rPr>
        <w:t>Unikátní betlém vlastnila původně rodina Petr</w:t>
      </w:r>
      <w:r w:rsidR="00DD74C1">
        <w:rPr>
          <w:rFonts w:ascii="Segoe UI Light" w:hAnsi="Segoe UI Light" w:cs="Segoe UI Light"/>
        </w:rPr>
        <w:t>á</w:t>
      </w:r>
      <w:r w:rsidR="00027D06" w:rsidRPr="000E33E5">
        <w:rPr>
          <w:rFonts w:ascii="Segoe UI Light" w:hAnsi="Segoe UI Light" w:cs="Segoe UI Light"/>
        </w:rPr>
        <w:t>k z Hodkovic nad Mohelkou, jejíž členové tvořili figurky postupně po několik generací. Nejstarší jsou z počátku 19. století</w:t>
      </w:r>
      <w:r w:rsidRPr="000E33E5">
        <w:rPr>
          <w:rFonts w:ascii="Segoe UI Light" w:hAnsi="Segoe UI Light" w:cs="Segoe UI Light"/>
        </w:rPr>
        <w:t>.</w:t>
      </w:r>
      <w:r w:rsidR="00DD74C1">
        <w:rPr>
          <w:rFonts w:ascii="Segoe UI Light" w:hAnsi="Segoe UI Light" w:cs="Segoe UI Light"/>
        </w:rPr>
        <w:t xml:space="preserve"> Betlém má rozměry 4 metry na délku, 150 cm na výšku a bude osvětlen 50 svícemi. Pro správu státního zámku Kynžvart betlém nainstaluje Vítězslav </w:t>
      </w:r>
      <w:proofErr w:type="spellStart"/>
      <w:r w:rsidR="00DD74C1">
        <w:rPr>
          <w:rFonts w:ascii="Segoe UI Light" w:hAnsi="Segoe UI Light" w:cs="Segoe UI Light"/>
        </w:rPr>
        <w:t>Štajnochr</w:t>
      </w:r>
      <w:proofErr w:type="spellEnd"/>
      <w:r w:rsidR="00DD74C1">
        <w:rPr>
          <w:rFonts w:ascii="Segoe UI Light" w:hAnsi="Segoe UI Light" w:cs="Segoe UI Light"/>
        </w:rPr>
        <w:t xml:space="preserve"> a Jitka </w:t>
      </w:r>
      <w:proofErr w:type="spellStart"/>
      <w:r w:rsidR="00DD74C1">
        <w:rPr>
          <w:rFonts w:ascii="Segoe UI Light" w:hAnsi="Segoe UI Light" w:cs="Segoe UI Light"/>
        </w:rPr>
        <w:t>Bukovjanová</w:t>
      </w:r>
      <w:proofErr w:type="spellEnd"/>
      <w:r w:rsidR="00DD74C1">
        <w:rPr>
          <w:rFonts w:ascii="Segoe UI Light" w:hAnsi="Segoe UI Light" w:cs="Segoe UI Light"/>
        </w:rPr>
        <w:t>,</w:t>
      </w:r>
    </w:p>
    <w:p w:rsidR="000E33E5" w:rsidRPr="000E33E5" w:rsidRDefault="000E33E5" w:rsidP="000E33E5">
      <w:pPr>
        <w:suppressAutoHyphens/>
        <w:spacing w:after="0"/>
        <w:ind w:left="284"/>
        <w:contextualSpacing/>
        <w:jc w:val="both"/>
        <w:rPr>
          <w:rFonts w:ascii="Segoe UI Light" w:hAnsi="Segoe UI Light"/>
        </w:rPr>
      </w:pPr>
    </w:p>
    <w:p w:rsidR="0096346F" w:rsidRPr="000E33E5" w:rsidRDefault="0096346F" w:rsidP="0096346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0E33E5">
        <w:rPr>
          <w:rFonts w:ascii="Segoe UI Light" w:hAnsi="Segoe UI Light" w:cs="Segoe UI Light"/>
          <w:noProof/>
        </w:rPr>
        <w:drawing>
          <wp:inline distT="0" distB="0" distL="0" distR="0">
            <wp:extent cx="5855820" cy="2571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997" cy="259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76" w:rsidRPr="000E33E5" w:rsidRDefault="00262676" w:rsidP="0096346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262676" w:rsidRPr="000E33E5" w:rsidRDefault="00D437E9" w:rsidP="0096346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0E33E5">
        <w:rPr>
          <w:rFonts w:ascii="Segoe UI Light" w:hAnsi="Segoe UI Light" w:cs="Segoe UI Light"/>
          <w:b/>
        </w:rPr>
        <w:t xml:space="preserve">Výstava bude zahájena </w:t>
      </w:r>
      <w:bookmarkStart w:id="0" w:name="_GoBack"/>
      <w:bookmarkEnd w:id="0"/>
      <w:r w:rsidRPr="000E33E5">
        <w:rPr>
          <w:rFonts w:ascii="Segoe UI Light" w:hAnsi="Segoe UI Light" w:cs="Segoe UI Light"/>
          <w:b/>
        </w:rPr>
        <w:t>1. adventní neděli 3. prosince ve 13:00 hodin a bude otevřena každé úterý, čtvrtek a neděli od 13:00 do 16:00 hodin až do 3. adventní neděle 17. prosince.</w:t>
      </w:r>
      <w:r w:rsidRPr="000E33E5">
        <w:rPr>
          <w:rFonts w:ascii="Segoe UI Light" w:hAnsi="Segoe UI Light" w:cs="Segoe UI Light"/>
        </w:rPr>
        <w:t xml:space="preserve"> Pro každého návštěvníka bude v zázemí připraveno drobné občerstvení v podobě horkého čaje na zahřátí a drobné ochutnávky vánočního cukroví.</w:t>
      </w:r>
      <w:r w:rsidR="000E33E5" w:rsidRPr="000E33E5">
        <w:rPr>
          <w:rFonts w:ascii="Segoe UI Light" w:hAnsi="Segoe UI Light" w:cs="Segoe UI Light"/>
        </w:rPr>
        <w:t xml:space="preserve"> S sebou si musí návštěvník vzít pouze teplejší oblečení a o vánoční náladu se postaráme už u nás na zámku Kynžvart. </w:t>
      </w:r>
    </w:p>
    <w:p w:rsidR="007419E0" w:rsidRPr="000E33E5" w:rsidRDefault="007419E0" w:rsidP="000E33E5">
      <w:pPr>
        <w:suppressAutoHyphens/>
        <w:spacing w:after="0"/>
        <w:ind w:firstLine="284"/>
        <w:contextualSpacing/>
        <w:jc w:val="both"/>
        <w:rPr>
          <w:rFonts w:ascii="Segoe UI Light" w:hAnsi="Segoe UI Light" w:cs="Segoe UI Light"/>
        </w:rPr>
      </w:pPr>
      <w:r w:rsidRPr="000E33E5">
        <w:rPr>
          <w:rFonts w:ascii="Segoe UI Light" w:hAnsi="Segoe UI Light" w:cs="Segoe UI Light"/>
        </w:rPr>
        <w:t>Cena vstupného je 60 Kč za osobu.</w:t>
      </w:r>
    </w:p>
    <w:p w:rsidR="000E33E5" w:rsidRPr="000E33E5" w:rsidRDefault="000E33E5" w:rsidP="000E33E5">
      <w:pPr>
        <w:suppressAutoHyphens/>
        <w:spacing w:after="0"/>
        <w:ind w:firstLine="284"/>
        <w:contextualSpacing/>
        <w:jc w:val="both"/>
        <w:rPr>
          <w:rFonts w:ascii="Segoe UI Light" w:hAnsi="Segoe UI Light" w:cs="Segoe UI Light"/>
        </w:rPr>
      </w:pPr>
    </w:p>
    <w:p w:rsidR="000E33E5" w:rsidRPr="000E33E5" w:rsidRDefault="000E33E5" w:rsidP="000E33E5">
      <w:pPr>
        <w:suppressAutoHyphens/>
        <w:spacing w:after="0"/>
        <w:ind w:firstLine="284"/>
        <w:contextualSpacing/>
        <w:jc w:val="both"/>
        <w:rPr>
          <w:rFonts w:ascii="Segoe UI Light" w:hAnsi="Segoe UI Light" w:cs="Segoe UI Light"/>
        </w:rPr>
      </w:pPr>
      <w:r w:rsidRPr="000E33E5">
        <w:rPr>
          <w:rFonts w:ascii="Segoe UI Light" w:hAnsi="Segoe UI Light" w:cs="Segoe UI Light"/>
        </w:rPr>
        <w:t>Těšíme se na Vaši návštěvu!</w:t>
      </w:r>
    </w:p>
    <w:p w:rsidR="000E33E5" w:rsidRPr="0096346F" w:rsidRDefault="000E33E5" w:rsidP="000E33E5">
      <w:pPr>
        <w:suppressAutoHyphens/>
        <w:spacing w:after="0"/>
        <w:ind w:firstLine="284"/>
        <w:contextualSpacing/>
        <w:jc w:val="both"/>
        <w:rPr>
          <w:rFonts w:ascii="Segoe UI Light" w:hAnsi="Segoe UI Light" w:cs="Segoe UI Light"/>
          <w:sz w:val="24"/>
          <w:szCs w:val="24"/>
        </w:rPr>
      </w:pPr>
    </w:p>
    <w:p w:rsidR="0096346F" w:rsidRDefault="000E33E5" w:rsidP="0096346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24"/>
          <w:szCs w:val="24"/>
        </w:rPr>
      </w:pPr>
      <w:r>
        <w:rPr>
          <w:rFonts w:ascii="Segoe UI Light" w:hAnsi="Segoe UI Light" w:cs="Segoe UI Light"/>
          <w:noProof/>
          <w:sz w:val="18"/>
          <w:szCs w:val="18"/>
        </w:rPr>
        <w:drawing>
          <wp:inline distT="0" distB="0" distL="0" distR="0" wp14:anchorId="747838AE" wp14:editId="43234E31">
            <wp:extent cx="5819140" cy="378105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67" cy="378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E5" w:rsidRPr="0096346F" w:rsidRDefault="000E33E5" w:rsidP="0096346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24"/>
          <w:szCs w:val="24"/>
        </w:rPr>
      </w:pPr>
    </w:p>
    <w:p w:rsidR="004A2C5C" w:rsidRDefault="004A2C5C" w:rsidP="005C2ED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727EFB">
        <w:rPr>
          <w:rFonts w:ascii="Segoe UI Light" w:hAnsi="Segoe UI Light" w:cs="Segoe UI Light"/>
          <w:b/>
          <w:sz w:val="18"/>
          <w:szCs w:val="18"/>
        </w:rPr>
        <w:t>Zámek Kynžvart</w:t>
      </w:r>
      <w:r w:rsidRPr="00727EFB">
        <w:rPr>
          <w:rFonts w:ascii="Segoe UI Light" w:hAnsi="Segoe UI Light" w:cs="Segoe UI Light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</w:t>
      </w:r>
      <w:r w:rsidR="00973388" w:rsidRPr="00727EFB">
        <w:rPr>
          <w:rFonts w:ascii="Segoe UI Light" w:hAnsi="Segoe UI Light" w:cs="Segoe UI Light"/>
          <w:sz w:val="18"/>
          <w:szCs w:val="18"/>
        </w:rPr>
        <w:t>lice. Je držitelem ceny Europa N</w:t>
      </w:r>
      <w:r w:rsidRPr="00727EFB">
        <w:rPr>
          <w:rFonts w:ascii="Segoe UI Light" w:hAnsi="Segoe UI Light" w:cs="Segoe UI Light"/>
          <w:sz w:val="18"/>
          <w:szCs w:val="18"/>
        </w:rPr>
        <w:t xml:space="preserve">ostra. Nesmírně cenné jsou dochované sbírky po šlechtických </w:t>
      </w:r>
      <w:proofErr w:type="spellStart"/>
      <w:r w:rsidRPr="00727EFB">
        <w:rPr>
          <w:rFonts w:ascii="Segoe UI Light" w:hAnsi="Segoe UI Light" w:cs="Segoe UI Light"/>
          <w:sz w:val="18"/>
          <w:szCs w:val="18"/>
        </w:rPr>
        <w:t>majite</w:t>
      </w:r>
      <w:proofErr w:type="spellEnd"/>
      <w:r w:rsidR="005208D9">
        <w:rPr>
          <w:rFonts w:ascii="Segoe UI Light" w:hAnsi="Segoe UI Light" w:cs="Segoe UI Light"/>
          <w:sz w:val="18"/>
          <w:szCs w:val="18"/>
        </w:rPr>
        <w:t xml:space="preserve"> </w:t>
      </w:r>
      <w:r w:rsidRPr="00727EFB">
        <w:rPr>
          <w:rFonts w:ascii="Segoe UI Light" w:hAnsi="Segoe UI Light" w:cs="Segoe UI Light"/>
          <w:sz w:val="18"/>
          <w:szCs w:val="18"/>
        </w:rPr>
        <w:t>lích. Nejznámějším představitelem je kníže Klement Václav Lothar Metternich-</w:t>
      </w:r>
      <w:proofErr w:type="spellStart"/>
      <w:r w:rsidRPr="00727EFB">
        <w:rPr>
          <w:rFonts w:ascii="Segoe UI Light" w:hAnsi="Segoe UI Light" w:cs="Segoe UI Light"/>
          <w:sz w:val="18"/>
          <w:szCs w:val="18"/>
        </w:rPr>
        <w:t>Winneburg</w:t>
      </w:r>
      <w:proofErr w:type="spellEnd"/>
      <w:r w:rsidRPr="00727EFB">
        <w:rPr>
          <w:rFonts w:ascii="Segoe UI Light" w:hAnsi="Segoe UI Light" w:cs="Segoe UI Light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727EFB">
        <w:rPr>
          <w:rFonts w:ascii="Segoe UI Light" w:hAnsi="Segoe UI Light" w:cs="Segoe UI Light"/>
          <w:sz w:val="18"/>
          <w:szCs w:val="18"/>
        </w:rPr>
        <w:t>Canovy</w:t>
      </w:r>
      <w:proofErr w:type="spellEnd"/>
      <w:r w:rsidRPr="00727EFB">
        <w:rPr>
          <w:rFonts w:ascii="Segoe UI Light" w:hAnsi="Segoe UI Light" w:cs="Segoe UI Light"/>
          <w:sz w:val="18"/>
          <w:szCs w:val="18"/>
        </w:rPr>
        <w:t xml:space="preserve">, Bernarda </w:t>
      </w:r>
      <w:proofErr w:type="spellStart"/>
      <w:r w:rsidRPr="00727EFB">
        <w:rPr>
          <w:rFonts w:ascii="Segoe UI Light" w:hAnsi="Segoe UI Light" w:cs="Segoe UI Light"/>
          <w:sz w:val="18"/>
          <w:szCs w:val="18"/>
        </w:rPr>
        <w:t>Strigela</w:t>
      </w:r>
      <w:proofErr w:type="spellEnd"/>
      <w:r w:rsidRPr="00727EFB">
        <w:rPr>
          <w:rFonts w:ascii="Segoe UI Light" w:hAnsi="Segoe UI Light" w:cs="Segoe UI Light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p w:rsidR="009235EC" w:rsidRPr="00727EFB" w:rsidRDefault="009235EC" w:rsidP="005C2ED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</w:p>
    <w:p w:rsidR="00D5771A" w:rsidRDefault="00D5771A" w:rsidP="000E2D0F">
      <w:pPr>
        <w:spacing w:after="0" w:line="240" w:lineRule="auto"/>
        <w:ind w:left="284"/>
        <w:contextualSpacing/>
        <w:rPr>
          <w:rFonts w:ascii="Segoe UI Light" w:hAnsi="Segoe UI Light" w:cs="Segoe UI Light"/>
          <w:b/>
          <w:sz w:val="18"/>
          <w:szCs w:val="18"/>
        </w:rPr>
      </w:pPr>
      <w:r>
        <w:rPr>
          <w:rFonts w:ascii="Segoe UI Light" w:hAnsi="Segoe UI Light" w:cs="Segoe UI Light"/>
          <w:b/>
          <w:sz w:val="18"/>
          <w:szCs w:val="18"/>
        </w:rPr>
        <w:t>Kontakt:</w:t>
      </w:r>
    </w:p>
    <w:p w:rsidR="004A2C5C" w:rsidRPr="00727EFB" w:rsidRDefault="00026E80" w:rsidP="000E2D0F">
      <w:pPr>
        <w:spacing w:after="0" w:line="240" w:lineRule="auto"/>
        <w:ind w:left="284"/>
        <w:contextualSpacing/>
        <w:rPr>
          <w:rFonts w:ascii="Segoe UI Light" w:hAnsi="Segoe UI Light" w:cs="Segoe UI Light"/>
          <w:sz w:val="18"/>
          <w:szCs w:val="18"/>
        </w:rPr>
      </w:pPr>
      <w:r w:rsidRPr="00727EFB">
        <w:rPr>
          <w:rFonts w:ascii="Segoe UI Light" w:hAnsi="Segoe UI Light" w:cs="Segoe UI Light"/>
          <w:b/>
          <w:sz w:val="18"/>
          <w:szCs w:val="18"/>
        </w:rPr>
        <w:t xml:space="preserve">Bc. Štefan </w:t>
      </w:r>
      <w:proofErr w:type="spellStart"/>
      <w:r w:rsidRPr="00727EFB">
        <w:rPr>
          <w:rFonts w:ascii="Segoe UI Light" w:hAnsi="Segoe UI Light" w:cs="Segoe UI Light"/>
          <w:b/>
          <w:sz w:val="18"/>
          <w:szCs w:val="18"/>
        </w:rPr>
        <w:t>Brštiak</w:t>
      </w:r>
      <w:proofErr w:type="spellEnd"/>
      <w:r w:rsidR="004A2C5C" w:rsidRPr="00727EFB">
        <w:rPr>
          <w:rFonts w:ascii="Segoe UI Light" w:hAnsi="Segoe UI Light" w:cs="Segoe UI Light"/>
          <w:sz w:val="18"/>
          <w:szCs w:val="18"/>
        </w:rPr>
        <w:t xml:space="preserve">, </w:t>
      </w:r>
      <w:r w:rsidRPr="00727EFB">
        <w:rPr>
          <w:rFonts w:ascii="Segoe UI Light" w:hAnsi="Segoe UI Light" w:cs="Segoe UI Light"/>
          <w:sz w:val="18"/>
          <w:szCs w:val="18"/>
        </w:rPr>
        <w:t>referent pro veřejnost</w:t>
      </w:r>
      <w:r w:rsidR="00BB5222">
        <w:rPr>
          <w:rFonts w:ascii="Segoe UI Light" w:hAnsi="Segoe UI Light" w:cs="Segoe UI Light"/>
          <w:sz w:val="18"/>
          <w:szCs w:val="18"/>
        </w:rPr>
        <w:t xml:space="preserve"> zámku Kynžv</w:t>
      </w:r>
      <w:r w:rsidR="004A2C5C" w:rsidRPr="00727EFB">
        <w:rPr>
          <w:rFonts w:ascii="Segoe UI Light" w:hAnsi="Segoe UI Light" w:cs="Segoe UI Light"/>
          <w:sz w:val="18"/>
          <w:szCs w:val="18"/>
        </w:rPr>
        <w:t xml:space="preserve">art, tel.: </w:t>
      </w:r>
      <w:r w:rsidRPr="00727EFB">
        <w:rPr>
          <w:rFonts w:ascii="Segoe UI Light" w:hAnsi="Segoe UI Light" w:cs="Segoe UI Light"/>
          <w:sz w:val="18"/>
          <w:szCs w:val="18"/>
        </w:rPr>
        <w:t>773 776 631</w:t>
      </w:r>
      <w:r w:rsidR="004A2C5C" w:rsidRPr="00727EFB">
        <w:rPr>
          <w:rFonts w:ascii="Segoe UI Light" w:hAnsi="Segoe UI Light" w:cs="Segoe UI Light"/>
          <w:sz w:val="18"/>
          <w:szCs w:val="18"/>
        </w:rPr>
        <w:t xml:space="preserve">, e-mail: </w:t>
      </w:r>
      <w:hyperlink r:id="rId12" w:history="1">
        <w:r w:rsidR="00FC04C5" w:rsidRPr="005E322E">
          <w:rPr>
            <w:rStyle w:val="Hypertextovodkaz"/>
            <w:rFonts w:ascii="Segoe UI Light" w:hAnsi="Segoe UI Light" w:cs="Segoe UI Light"/>
            <w:sz w:val="18"/>
            <w:szCs w:val="18"/>
          </w:rPr>
          <w:t>brstiak.stefan@npu.je</w:t>
        </w:r>
      </w:hyperlink>
      <w:r w:rsidR="00FC04C5">
        <w:rPr>
          <w:rFonts w:ascii="Segoe UI Light" w:hAnsi="Segoe UI Light" w:cs="Segoe UI Light"/>
          <w:sz w:val="18"/>
          <w:szCs w:val="18"/>
        </w:rPr>
        <w:t xml:space="preserve"> </w:t>
      </w:r>
      <w:proofErr w:type="spellStart"/>
      <w:r w:rsidR="004A2C5C" w:rsidRPr="00727EFB">
        <w:rPr>
          <w:rFonts w:ascii="Segoe UI Light" w:hAnsi="Segoe UI Light" w:cs="Segoe UI Light"/>
          <w:sz w:val="18"/>
          <w:szCs w:val="18"/>
        </w:rPr>
        <w:t>cz</w:t>
      </w:r>
      <w:proofErr w:type="spellEnd"/>
    </w:p>
    <w:p w:rsidR="004A2C5C" w:rsidRPr="00727EFB" w:rsidRDefault="004A2C5C" w:rsidP="00B16F92">
      <w:pPr>
        <w:spacing w:after="0" w:line="240" w:lineRule="auto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727EFB">
        <w:rPr>
          <w:rFonts w:ascii="Segoe UI Light" w:hAnsi="Segoe UI Light" w:cs="Segoe UI Light"/>
          <w:sz w:val="18"/>
          <w:szCs w:val="18"/>
        </w:rPr>
        <w:t>Více informací o zámku a jeho provozu: www.zamek-kynzvart.</w:t>
      </w:r>
      <w:r w:rsidR="00252739">
        <w:rPr>
          <w:rFonts w:ascii="Segoe UI Light" w:hAnsi="Segoe UI Light" w:cs="Segoe UI Light"/>
          <w:sz w:val="18"/>
          <w:szCs w:val="18"/>
        </w:rPr>
        <w:t>cz</w:t>
      </w:r>
    </w:p>
    <w:sectPr w:rsidR="004A2C5C" w:rsidRPr="00727EFB" w:rsidSect="00FB4925">
      <w:footerReference w:type="default" r:id="rId13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445E" w:rsidRDefault="0073445E" w:rsidP="001306C8">
      <w:pPr>
        <w:spacing w:after="0" w:line="240" w:lineRule="auto"/>
      </w:pPr>
      <w:r>
        <w:separator/>
      </w:r>
    </w:p>
  </w:endnote>
  <w:endnote w:type="continuationSeparator" w:id="0">
    <w:p w:rsidR="0073445E" w:rsidRDefault="0073445E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445E" w:rsidRDefault="0073445E" w:rsidP="001306C8">
      <w:pPr>
        <w:spacing w:after="0" w:line="240" w:lineRule="auto"/>
      </w:pPr>
      <w:r>
        <w:separator/>
      </w:r>
    </w:p>
  </w:footnote>
  <w:footnote w:type="continuationSeparator" w:id="0">
    <w:p w:rsidR="0073445E" w:rsidRDefault="0073445E" w:rsidP="00130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866829"/>
    <w:multiLevelType w:val="hybridMultilevel"/>
    <w:tmpl w:val="D0ACDAE6"/>
    <w:lvl w:ilvl="0" w:tplc="7860560E">
      <w:start w:val="3"/>
      <w:numFmt w:val="bullet"/>
      <w:lvlText w:val="-"/>
      <w:lvlJc w:val="left"/>
      <w:pPr>
        <w:ind w:left="644" w:hanging="360"/>
      </w:pPr>
      <w:rPr>
        <w:rFonts w:ascii="Segoe UI Light" w:eastAsia="Calibri" w:hAnsi="Segoe UI Light" w:cs="Segoe UI Light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F8D"/>
    <w:rsid w:val="00006036"/>
    <w:rsid w:val="0002002F"/>
    <w:rsid w:val="00026E80"/>
    <w:rsid w:val="00027D06"/>
    <w:rsid w:val="00030497"/>
    <w:rsid w:val="000358B7"/>
    <w:rsid w:val="0003734E"/>
    <w:rsid w:val="000418C1"/>
    <w:rsid w:val="000545FD"/>
    <w:rsid w:val="000736A7"/>
    <w:rsid w:val="000A41F6"/>
    <w:rsid w:val="000A50CE"/>
    <w:rsid w:val="000B4C10"/>
    <w:rsid w:val="000C3D49"/>
    <w:rsid w:val="000E2D0F"/>
    <w:rsid w:val="000E33E5"/>
    <w:rsid w:val="000E6A03"/>
    <w:rsid w:val="000E7068"/>
    <w:rsid w:val="000E7D35"/>
    <w:rsid w:val="000F4702"/>
    <w:rsid w:val="000F4F49"/>
    <w:rsid w:val="001306C8"/>
    <w:rsid w:val="001340CD"/>
    <w:rsid w:val="001425CA"/>
    <w:rsid w:val="00142FEF"/>
    <w:rsid w:val="0015124E"/>
    <w:rsid w:val="0015341A"/>
    <w:rsid w:val="00170D58"/>
    <w:rsid w:val="00186A3C"/>
    <w:rsid w:val="001A28FE"/>
    <w:rsid w:val="001A2F5C"/>
    <w:rsid w:val="001A4106"/>
    <w:rsid w:val="001B0D3C"/>
    <w:rsid w:val="001C1FA7"/>
    <w:rsid w:val="001C5E4D"/>
    <w:rsid w:val="001C76E2"/>
    <w:rsid w:val="001E653E"/>
    <w:rsid w:val="0021238B"/>
    <w:rsid w:val="00221D66"/>
    <w:rsid w:val="0023496D"/>
    <w:rsid w:val="00237EA4"/>
    <w:rsid w:val="00243C2A"/>
    <w:rsid w:val="00250369"/>
    <w:rsid w:val="00252739"/>
    <w:rsid w:val="002539CB"/>
    <w:rsid w:val="00255E53"/>
    <w:rsid w:val="00262676"/>
    <w:rsid w:val="00273DC5"/>
    <w:rsid w:val="00276389"/>
    <w:rsid w:val="002C4ED0"/>
    <w:rsid w:val="00306A46"/>
    <w:rsid w:val="00314695"/>
    <w:rsid w:val="00320367"/>
    <w:rsid w:val="003401EF"/>
    <w:rsid w:val="00360185"/>
    <w:rsid w:val="00385461"/>
    <w:rsid w:val="00396590"/>
    <w:rsid w:val="003B582D"/>
    <w:rsid w:val="003E1B7E"/>
    <w:rsid w:val="003F24A9"/>
    <w:rsid w:val="0041227E"/>
    <w:rsid w:val="00416D63"/>
    <w:rsid w:val="00423179"/>
    <w:rsid w:val="0049777E"/>
    <w:rsid w:val="004A2C5C"/>
    <w:rsid w:val="004A3F47"/>
    <w:rsid w:val="004D57E7"/>
    <w:rsid w:val="005208D9"/>
    <w:rsid w:val="0053501A"/>
    <w:rsid w:val="00544BB7"/>
    <w:rsid w:val="00545B9B"/>
    <w:rsid w:val="00552B48"/>
    <w:rsid w:val="00554FFB"/>
    <w:rsid w:val="005A5A7A"/>
    <w:rsid w:val="005A7FC4"/>
    <w:rsid w:val="005B2917"/>
    <w:rsid w:val="005C2EDB"/>
    <w:rsid w:val="005C63AF"/>
    <w:rsid w:val="005E574D"/>
    <w:rsid w:val="005F70FA"/>
    <w:rsid w:val="006125CB"/>
    <w:rsid w:val="0061761A"/>
    <w:rsid w:val="00625580"/>
    <w:rsid w:val="00630640"/>
    <w:rsid w:val="00642ECD"/>
    <w:rsid w:val="00645299"/>
    <w:rsid w:val="006457DB"/>
    <w:rsid w:val="00654690"/>
    <w:rsid w:val="00655828"/>
    <w:rsid w:val="006621D9"/>
    <w:rsid w:val="0066239B"/>
    <w:rsid w:val="0066326D"/>
    <w:rsid w:val="00690B61"/>
    <w:rsid w:val="0069314C"/>
    <w:rsid w:val="00693FC1"/>
    <w:rsid w:val="006A1A8B"/>
    <w:rsid w:val="006A75E0"/>
    <w:rsid w:val="006B73A1"/>
    <w:rsid w:val="006D49D5"/>
    <w:rsid w:val="006D4B26"/>
    <w:rsid w:val="006E2EDF"/>
    <w:rsid w:val="00704789"/>
    <w:rsid w:val="007053E7"/>
    <w:rsid w:val="00713145"/>
    <w:rsid w:val="00713F41"/>
    <w:rsid w:val="00727519"/>
    <w:rsid w:val="00727EFB"/>
    <w:rsid w:val="007343B0"/>
    <w:rsid w:val="0073445E"/>
    <w:rsid w:val="00735EF5"/>
    <w:rsid w:val="007419E0"/>
    <w:rsid w:val="00747DD3"/>
    <w:rsid w:val="00762F01"/>
    <w:rsid w:val="0079152D"/>
    <w:rsid w:val="007B2820"/>
    <w:rsid w:val="007C3929"/>
    <w:rsid w:val="007F0B5E"/>
    <w:rsid w:val="008027A3"/>
    <w:rsid w:val="00803604"/>
    <w:rsid w:val="0080501C"/>
    <w:rsid w:val="00807036"/>
    <w:rsid w:val="008155F3"/>
    <w:rsid w:val="008665C0"/>
    <w:rsid w:val="0089575C"/>
    <w:rsid w:val="008B0338"/>
    <w:rsid w:val="008D1E60"/>
    <w:rsid w:val="008D72DB"/>
    <w:rsid w:val="009235EC"/>
    <w:rsid w:val="00923C99"/>
    <w:rsid w:val="00946577"/>
    <w:rsid w:val="009556AF"/>
    <w:rsid w:val="0096346F"/>
    <w:rsid w:val="00967EE2"/>
    <w:rsid w:val="00973388"/>
    <w:rsid w:val="00974CFD"/>
    <w:rsid w:val="009760CC"/>
    <w:rsid w:val="00992252"/>
    <w:rsid w:val="009960E1"/>
    <w:rsid w:val="00A10CE6"/>
    <w:rsid w:val="00A31420"/>
    <w:rsid w:val="00A32B36"/>
    <w:rsid w:val="00A502FA"/>
    <w:rsid w:val="00A5320F"/>
    <w:rsid w:val="00A54D4F"/>
    <w:rsid w:val="00A5571E"/>
    <w:rsid w:val="00A66E2E"/>
    <w:rsid w:val="00A80641"/>
    <w:rsid w:val="00A81632"/>
    <w:rsid w:val="00A84CF0"/>
    <w:rsid w:val="00A94771"/>
    <w:rsid w:val="00A972C2"/>
    <w:rsid w:val="00AB30E1"/>
    <w:rsid w:val="00AC6C0F"/>
    <w:rsid w:val="00AC76AD"/>
    <w:rsid w:val="00AD19AE"/>
    <w:rsid w:val="00AD4F8D"/>
    <w:rsid w:val="00AE7A36"/>
    <w:rsid w:val="00B16F92"/>
    <w:rsid w:val="00B20317"/>
    <w:rsid w:val="00B565DF"/>
    <w:rsid w:val="00B77389"/>
    <w:rsid w:val="00B82072"/>
    <w:rsid w:val="00B93915"/>
    <w:rsid w:val="00BA7B97"/>
    <w:rsid w:val="00BB5222"/>
    <w:rsid w:val="00BB79D1"/>
    <w:rsid w:val="00BC2290"/>
    <w:rsid w:val="00BC61CB"/>
    <w:rsid w:val="00BE66B6"/>
    <w:rsid w:val="00BF3AA7"/>
    <w:rsid w:val="00C079AE"/>
    <w:rsid w:val="00C35C97"/>
    <w:rsid w:val="00C55E1E"/>
    <w:rsid w:val="00C755E4"/>
    <w:rsid w:val="00C93968"/>
    <w:rsid w:val="00CA1751"/>
    <w:rsid w:val="00CC5030"/>
    <w:rsid w:val="00CE5E35"/>
    <w:rsid w:val="00D36009"/>
    <w:rsid w:val="00D437E9"/>
    <w:rsid w:val="00D56398"/>
    <w:rsid w:val="00D56575"/>
    <w:rsid w:val="00D5771A"/>
    <w:rsid w:val="00D6016A"/>
    <w:rsid w:val="00D60AB9"/>
    <w:rsid w:val="00D832E4"/>
    <w:rsid w:val="00D87568"/>
    <w:rsid w:val="00D90DE1"/>
    <w:rsid w:val="00DC0822"/>
    <w:rsid w:val="00DC76FA"/>
    <w:rsid w:val="00DD184A"/>
    <w:rsid w:val="00DD2C72"/>
    <w:rsid w:val="00DD39E2"/>
    <w:rsid w:val="00DD74C1"/>
    <w:rsid w:val="00DF304A"/>
    <w:rsid w:val="00E02205"/>
    <w:rsid w:val="00E1151A"/>
    <w:rsid w:val="00E23D7B"/>
    <w:rsid w:val="00E35448"/>
    <w:rsid w:val="00E460FA"/>
    <w:rsid w:val="00E56565"/>
    <w:rsid w:val="00E6348A"/>
    <w:rsid w:val="00E72A60"/>
    <w:rsid w:val="00E75D7C"/>
    <w:rsid w:val="00E87005"/>
    <w:rsid w:val="00E87C52"/>
    <w:rsid w:val="00E90D2F"/>
    <w:rsid w:val="00EA0B4A"/>
    <w:rsid w:val="00EA722F"/>
    <w:rsid w:val="00EB4696"/>
    <w:rsid w:val="00ED47A5"/>
    <w:rsid w:val="00ED76AE"/>
    <w:rsid w:val="00EE34BC"/>
    <w:rsid w:val="00EF50A3"/>
    <w:rsid w:val="00EF699C"/>
    <w:rsid w:val="00EF6F2C"/>
    <w:rsid w:val="00EF7139"/>
    <w:rsid w:val="00F034A4"/>
    <w:rsid w:val="00F0385D"/>
    <w:rsid w:val="00F12256"/>
    <w:rsid w:val="00F20231"/>
    <w:rsid w:val="00F378BF"/>
    <w:rsid w:val="00F67B26"/>
    <w:rsid w:val="00F92F38"/>
    <w:rsid w:val="00FB3F7D"/>
    <w:rsid w:val="00FB4925"/>
    <w:rsid w:val="00FC04C5"/>
    <w:rsid w:val="00FC2A21"/>
    <w:rsid w:val="00FC718A"/>
    <w:rsid w:val="00FE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E0DAC4"/>
  <w15:docId w15:val="{90549B2D-E718-49B8-B4CF-9C88A460F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44B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44B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44B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3496D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544B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544B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544BB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FC04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rstiak.stefan@npu.j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2D18E-3C0F-4B3D-8324-87C7B54F6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Kynžvart</cp:lastModifiedBy>
  <cp:revision>2</cp:revision>
  <cp:lastPrinted>2023-11-14T09:03:00Z</cp:lastPrinted>
  <dcterms:created xsi:type="dcterms:W3CDTF">2023-11-14T10:37:00Z</dcterms:created>
  <dcterms:modified xsi:type="dcterms:W3CDTF">2023-11-14T10:37:00Z</dcterms:modified>
</cp:coreProperties>
</file>