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160A" w:rsidRPr="00123F5D" w:rsidRDefault="00CE065B" w:rsidP="00123F5D">
      <w:pPr>
        <w:spacing w:line="240" w:lineRule="auto"/>
        <w:ind w:left="1985" w:firstLine="280"/>
        <w:jc w:val="both"/>
        <w:rPr>
          <w:rFonts w:cs="Arial"/>
          <w:b/>
          <w:color w:val="FF0000"/>
          <w:sz w:val="14"/>
          <w:szCs w:val="16"/>
        </w:rPr>
      </w:pPr>
      <w:r w:rsidRPr="00123F5D">
        <w:rPr>
          <w:sz w:val="20"/>
          <w:lang w:eastAsia="cs-CZ"/>
        </w:rPr>
        <w:drawing>
          <wp:anchor distT="0" distB="0" distL="114300" distR="114300" simplePos="0" relativeHeight="251659264" behindDoc="0" locked="0" layoutInCell="1" allowOverlap="1" wp14:anchorId="1DC6EA70" wp14:editId="731C8CC5">
            <wp:simplePos x="0" y="0"/>
            <wp:positionH relativeFrom="margin">
              <wp:posOffset>2273935</wp:posOffset>
            </wp:positionH>
            <wp:positionV relativeFrom="margin">
              <wp:posOffset>-281940</wp:posOffset>
            </wp:positionV>
            <wp:extent cx="4178300" cy="1266825"/>
            <wp:effectExtent l="0" t="0" r="0" b="9525"/>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nk\Documents\TZ a MEDIA\Kynzvart-letecky.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178300" cy="1266825"/>
                    </a:xfrm>
                    <a:prstGeom prst="rect">
                      <a:avLst/>
                    </a:prstGeom>
                    <a:noFill/>
                    <a:ln>
                      <a:noFill/>
                    </a:ln>
                  </pic:spPr>
                </pic:pic>
              </a:graphicData>
            </a:graphic>
          </wp:anchor>
        </w:drawing>
      </w:r>
      <w:r w:rsidRPr="00123F5D">
        <w:rPr>
          <w:rFonts w:cstheme="minorHAnsi"/>
          <w:color w:val="808080"/>
          <w:szCs w:val="24"/>
          <w:lang w:eastAsia="cs-CZ"/>
        </w:rPr>
        <w:drawing>
          <wp:anchor distT="0" distB="0" distL="114300" distR="114300" simplePos="0" relativeHeight="251658240" behindDoc="0" locked="0" layoutInCell="1" allowOverlap="1" wp14:anchorId="295169B6" wp14:editId="3351469B">
            <wp:simplePos x="5040630" y="2075180"/>
            <wp:positionH relativeFrom="margin">
              <wp:align>left</wp:align>
            </wp:positionH>
            <wp:positionV relativeFrom="margin">
              <wp:align>top</wp:align>
            </wp:positionV>
            <wp:extent cx="2106930" cy="983615"/>
            <wp:effectExtent l="0" t="0" r="7620" b="6985"/>
            <wp:wrapSquare wrapText="bothSides"/>
            <wp:docPr id="4" name="Obrázek 4" descr="C:\Users\Petra Jadlovská\AppData\Local\Microsoft\Windows\INetCache\Content.Word\NPU-zamek_kynzvart-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ra Jadlovská\AppData\Local\Microsoft\Windows\INetCache\Content.Word\NPU-zamek_kynzvart-CMY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2557" cy="9867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48CD" w:rsidRPr="00123F5D">
        <w:rPr>
          <w:rFonts w:cs="Arial"/>
          <w:b/>
          <w:color w:val="FF0000"/>
          <w:sz w:val="24"/>
          <w:szCs w:val="28"/>
        </w:rPr>
        <w:t xml:space="preserve">                </w:t>
      </w:r>
      <w:r w:rsidR="00FA5E3F" w:rsidRPr="00123F5D">
        <w:rPr>
          <w:rFonts w:cs="Arial"/>
          <w:b/>
          <w:color w:val="FF0000"/>
          <w:sz w:val="24"/>
          <w:szCs w:val="28"/>
        </w:rPr>
        <w:t xml:space="preserve">                   </w:t>
      </w:r>
      <w:r w:rsidR="000D48CD" w:rsidRPr="00123F5D">
        <w:rPr>
          <w:rFonts w:cs="Arial"/>
          <w:b/>
          <w:color w:val="FF0000"/>
          <w:sz w:val="24"/>
          <w:szCs w:val="28"/>
        </w:rPr>
        <w:t xml:space="preserve"> </w:t>
      </w:r>
    </w:p>
    <w:p w:rsidR="001C4F57" w:rsidRPr="0059311F" w:rsidRDefault="0070799D" w:rsidP="00123F5D">
      <w:pPr>
        <w:pStyle w:val="Normlnweb"/>
        <w:spacing w:after="0" w:afterAutospacing="0" w:line="276" w:lineRule="auto"/>
        <w:jc w:val="both"/>
        <w:rPr>
          <w:rFonts w:asciiTheme="minorHAnsi" w:hAnsiTheme="minorHAnsi"/>
          <w:color w:val="7F7F7F" w:themeColor="text1" w:themeTint="80"/>
          <w:sz w:val="20"/>
          <w:szCs w:val="20"/>
        </w:rPr>
      </w:pPr>
      <w:r>
        <w:rPr>
          <w:rFonts w:asciiTheme="minorHAnsi" w:hAnsiTheme="minorHAnsi"/>
          <w:color w:val="7F7F7F" w:themeColor="text1" w:themeTint="80"/>
          <w:sz w:val="20"/>
          <w:szCs w:val="20"/>
        </w:rPr>
        <w:t>22</w:t>
      </w:r>
      <w:bookmarkStart w:id="0" w:name="_GoBack"/>
      <w:bookmarkEnd w:id="0"/>
      <w:r w:rsidR="001C4F57" w:rsidRPr="0059311F">
        <w:rPr>
          <w:rFonts w:asciiTheme="minorHAnsi" w:hAnsiTheme="minorHAnsi"/>
          <w:color w:val="7F7F7F" w:themeColor="text1" w:themeTint="80"/>
          <w:sz w:val="20"/>
          <w:szCs w:val="20"/>
        </w:rPr>
        <w:t xml:space="preserve">. </w:t>
      </w:r>
      <w:r w:rsidR="00FF5CDD" w:rsidRPr="0059311F">
        <w:rPr>
          <w:rFonts w:asciiTheme="minorHAnsi" w:hAnsiTheme="minorHAnsi"/>
          <w:color w:val="7F7F7F" w:themeColor="text1" w:themeTint="80"/>
          <w:sz w:val="20"/>
          <w:szCs w:val="20"/>
        </w:rPr>
        <w:t>února</w:t>
      </w:r>
      <w:r w:rsidR="001C4F57" w:rsidRPr="0059311F">
        <w:rPr>
          <w:rFonts w:asciiTheme="minorHAnsi" w:hAnsiTheme="minorHAnsi"/>
          <w:color w:val="7F7F7F" w:themeColor="text1" w:themeTint="80"/>
          <w:sz w:val="20"/>
          <w:szCs w:val="20"/>
        </w:rPr>
        <w:t xml:space="preserve"> 20</w:t>
      </w:r>
      <w:r w:rsidR="00FF5CDD" w:rsidRPr="0059311F">
        <w:rPr>
          <w:rFonts w:asciiTheme="minorHAnsi" w:hAnsiTheme="minorHAnsi"/>
          <w:color w:val="7F7F7F" w:themeColor="text1" w:themeTint="80"/>
          <w:sz w:val="20"/>
          <w:szCs w:val="20"/>
        </w:rPr>
        <w:t>21</w:t>
      </w:r>
    </w:p>
    <w:p w:rsidR="001C4F57" w:rsidRPr="0059311F" w:rsidRDefault="00FF5CDD" w:rsidP="00123F5D">
      <w:pPr>
        <w:pStyle w:val="Normlnweb"/>
        <w:spacing w:before="0" w:beforeAutospacing="0"/>
        <w:jc w:val="both"/>
        <w:rPr>
          <w:rFonts w:asciiTheme="minorHAnsi" w:hAnsiTheme="minorHAnsi"/>
          <w:color w:val="7F7F7F" w:themeColor="text1" w:themeTint="80"/>
          <w:sz w:val="18"/>
          <w:szCs w:val="18"/>
        </w:rPr>
      </w:pPr>
      <w:r w:rsidRPr="0059311F">
        <w:rPr>
          <w:rStyle w:val="Siln"/>
          <w:rFonts w:asciiTheme="minorHAnsi" w:hAnsiTheme="minorHAnsi"/>
          <w:color w:val="7F7F7F" w:themeColor="text1" w:themeTint="80"/>
          <w:sz w:val="18"/>
          <w:szCs w:val="18"/>
        </w:rPr>
        <w:t>TISKOVÁ ZPRÁVA</w:t>
      </w:r>
    </w:p>
    <w:p w:rsidR="0014238F" w:rsidRPr="0059311F" w:rsidRDefault="00FF5CDD" w:rsidP="0014238F">
      <w:pPr>
        <w:pStyle w:val="Normlnweb"/>
        <w:jc w:val="both"/>
        <w:rPr>
          <w:rStyle w:val="Siln"/>
          <w:rFonts w:asciiTheme="minorHAnsi" w:hAnsiTheme="minorHAnsi"/>
          <w:color w:val="0070C0"/>
        </w:rPr>
      </w:pPr>
      <w:r w:rsidRPr="0059311F">
        <w:rPr>
          <w:rStyle w:val="Siln"/>
          <w:rFonts w:asciiTheme="minorHAnsi" w:hAnsiTheme="minorHAnsi"/>
          <w:color w:val="0070C0"/>
        </w:rPr>
        <w:t>Zahájení první fáze sadovnických úprav v kynžvartském zámeckém parku</w:t>
      </w:r>
    </w:p>
    <w:p w:rsidR="00FF5CDD" w:rsidRPr="0059311F" w:rsidRDefault="00823AE9" w:rsidP="0014238F">
      <w:pPr>
        <w:pStyle w:val="Normlnweb"/>
        <w:jc w:val="both"/>
        <w:rPr>
          <w:rStyle w:val="Siln"/>
          <w:rFonts w:asciiTheme="minorHAnsi" w:hAnsiTheme="minorHAnsi"/>
          <w:i/>
          <w:sz w:val="22"/>
          <w:szCs w:val="22"/>
        </w:rPr>
      </w:pPr>
      <w:r w:rsidRPr="0059311F">
        <w:rPr>
          <w:rStyle w:val="Siln"/>
          <w:rFonts w:asciiTheme="minorHAnsi" w:hAnsiTheme="minorHAnsi"/>
          <w:i/>
          <w:sz w:val="22"/>
          <w:szCs w:val="22"/>
        </w:rPr>
        <w:t>V zámeckém parku zámku Kynžvart byly zahájeny práce na úpravách zdravotního stavu významných dřevin</w:t>
      </w:r>
    </w:p>
    <w:p w:rsidR="0059311F" w:rsidRDefault="00823AE9" w:rsidP="0059311F">
      <w:pPr>
        <w:pStyle w:val="Normlnweb"/>
        <w:spacing w:after="0" w:afterAutospacing="0"/>
        <w:ind w:firstLine="708"/>
        <w:contextualSpacing/>
        <w:jc w:val="both"/>
        <w:rPr>
          <w:rStyle w:val="Siln"/>
          <w:rFonts w:asciiTheme="minorHAnsi" w:hAnsiTheme="minorHAnsi"/>
          <w:b w:val="0"/>
          <w:sz w:val="20"/>
          <w:szCs w:val="20"/>
        </w:rPr>
      </w:pPr>
      <w:r w:rsidRPr="0059311F">
        <w:rPr>
          <w:rStyle w:val="Siln"/>
          <w:rFonts w:asciiTheme="minorHAnsi" w:hAnsiTheme="minorHAnsi"/>
          <w:b w:val="0"/>
          <w:sz w:val="20"/>
          <w:szCs w:val="20"/>
        </w:rPr>
        <w:t xml:space="preserve">Jeden z největších anglických parků na území ČR se nachází na úpatí Slavkovského lesa nedaleko obce Lázně Kynžvart. Jeho území obklopuje </w:t>
      </w:r>
      <w:r w:rsidR="009B0C9C" w:rsidRPr="0059311F">
        <w:rPr>
          <w:rStyle w:val="Siln"/>
          <w:rFonts w:asciiTheme="minorHAnsi" w:hAnsiTheme="minorHAnsi"/>
          <w:b w:val="0"/>
          <w:sz w:val="20"/>
          <w:szCs w:val="20"/>
        </w:rPr>
        <w:t>reprezentativní klasicistní letní sídlo jednoho z nejpřednějších mužů evropské diplomacie 19. století knížete Václava Klementa z </w:t>
      </w:r>
      <w:proofErr w:type="gramStart"/>
      <w:r w:rsidR="009B0C9C" w:rsidRPr="0059311F">
        <w:rPr>
          <w:rStyle w:val="Siln"/>
          <w:rFonts w:asciiTheme="minorHAnsi" w:hAnsiTheme="minorHAnsi"/>
          <w:b w:val="0"/>
          <w:sz w:val="20"/>
          <w:szCs w:val="20"/>
        </w:rPr>
        <w:t>Metternichu</w:t>
      </w:r>
      <w:proofErr w:type="gramEnd"/>
      <w:r w:rsidR="009B0C9C" w:rsidRPr="0059311F">
        <w:rPr>
          <w:rStyle w:val="Siln"/>
          <w:rFonts w:asciiTheme="minorHAnsi" w:hAnsiTheme="minorHAnsi"/>
          <w:b w:val="0"/>
          <w:sz w:val="20"/>
          <w:szCs w:val="20"/>
        </w:rPr>
        <w:t>. V komplexu této venkovské rezidence se nachází i hospodářský dvůr, bývalý pivovar a řada dalších drobných památek, které umocňují romantickou podobu tohoto místa.</w:t>
      </w:r>
    </w:p>
    <w:p w:rsidR="0000209C" w:rsidRPr="0059311F" w:rsidRDefault="009B0C9C" w:rsidP="0059311F">
      <w:pPr>
        <w:pStyle w:val="Normlnweb"/>
        <w:spacing w:after="0" w:afterAutospacing="0"/>
        <w:ind w:firstLine="708"/>
        <w:contextualSpacing/>
        <w:jc w:val="both"/>
        <w:rPr>
          <w:rStyle w:val="Siln"/>
          <w:rFonts w:asciiTheme="minorHAnsi" w:hAnsiTheme="minorHAnsi"/>
          <w:b w:val="0"/>
          <w:sz w:val="20"/>
          <w:szCs w:val="20"/>
        </w:rPr>
      </w:pPr>
      <w:r w:rsidRPr="0059311F">
        <w:rPr>
          <w:rStyle w:val="Siln"/>
          <w:rFonts w:asciiTheme="minorHAnsi" w:hAnsiTheme="minorHAnsi"/>
          <w:b w:val="0"/>
          <w:sz w:val="20"/>
          <w:szCs w:val="20"/>
        </w:rPr>
        <w:t>Kynžvartský zámecký park není významným jenom z kulturněhistorického pohledu, ale je i důležitým krajinotvorným prvkem</w:t>
      </w:r>
      <w:r w:rsidR="00B03264" w:rsidRPr="0059311F">
        <w:rPr>
          <w:rStyle w:val="Siln"/>
          <w:rFonts w:asciiTheme="minorHAnsi" w:hAnsiTheme="minorHAnsi"/>
          <w:b w:val="0"/>
          <w:sz w:val="20"/>
          <w:szCs w:val="20"/>
        </w:rPr>
        <w:t xml:space="preserve"> s ekologickým významem jako regionální </w:t>
      </w:r>
      <w:proofErr w:type="gramStart"/>
      <w:r w:rsidR="00B03264" w:rsidRPr="0059311F">
        <w:rPr>
          <w:rStyle w:val="Siln"/>
          <w:rFonts w:asciiTheme="minorHAnsi" w:hAnsiTheme="minorHAnsi"/>
          <w:b w:val="0"/>
          <w:sz w:val="20"/>
          <w:szCs w:val="20"/>
        </w:rPr>
        <w:t>biocentrum v němž</w:t>
      </w:r>
      <w:proofErr w:type="gramEnd"/>
      <w:r w:rsidR="00B03264" w:rsidRPr="0059311F">
        <w:rPr>
          <w:rStyle w:val="Siln"/>
          <w:rFonts w:asciiTheme="minorHAnsi" w:hAnsiTheme="minorHAnsi"/>
          <w:b w:val="0"/>
          <w:sz w:val="20"/>
          <w:szCs w:val="20"/>
        </w:rPr>
        <w:t xml:space="preserve"> se vyskytují původní druhy rostlin a živočichů včetně vzácných netopýrů. Park </w:t>
      </w:r>
      <w:r w:rsidR="00941787">
        <w:rPr>
          <w:rStyle w:val="Siln"/>
          <w:rFonts w:asciiTheme="minorHAnsi" w:hAnsiTheme="minorHAnsi"/>
          <w:b w:val="0"/>
          <w:sz w:val="20"/>
          <w:szCs w:val="20"/>
        </w:rPr>
        <w:t>je součástí CHKO Slavkovský les</w:t>
      </w:r>
      <w:r w:rsidR="0000209C" w:rsidRPr="0059311F">
        <w:rPr>
          <w:rStyle w:val="Siln"/>
          <w:rFonts w:asciiTheme="minorHAnsi" w:hAnsiTheme="minorHAnsi"/>
          <w:b w:val="0"/>
          <w:sz w:val="20"/>
          <w:szCs w:val="20"/>
        </w:rPr>
        <w:t xml:space="preserve"> a nachází se v něm i dva památné stromy. Jelikož vegetace tohoto nádherného parku potřebuje neustálou a důslednou péči, je třeba plánovat jeho pěstování a starat se o zdravotní stav dřevin, které v něm </w:t>
      </w:r>
      <w:r w:rsidR="00300C1C" w:rsidRPr="0059311F">
        <w:rPr>
          <w:rStyle w:val="Siln"/>
          <w:rFonts w:asciiTheme="minorHAnsi" w:hAnsiTheme="minorHAnsi"/>
          <w:b w:val="0"/>
          <w:sz w:val="20"/>
          <w:szCs w:val="20"/>
        </w:rPr>
        <w:t>rostou a poskytují domov i zmiňovaným netopýrům</w:t>
      </w:r>
      <w:r w:rsidR="0059311F">
        <w:rPr>
          <w:rStyle w:val="Siln"/>
          <w:rFonts w:asciiTheme="minorHAnsi" w:hAnsiTheme="minorHAnsi"/>
          <w:b w:val="0"/>
          <w:sz w:val="20"/>
          <w:szCs w:val="20"/>
        </w:rPr>
        <w:t>.</w:t>
      </w:r>
    </w:p>
    <w:p w:rsidR="002D5873" w:rsidRPr="0059311F" w:rsidRDefault="00332F77" w:rsidP="00332F77">
      <w:pPr>
        <w:pStyle w:val="Normlnweb"/>
        <w:spacing w:after="0" w:afterAutospacing="0"/>
        <w:ind w:firstLine="708"/>
        <w:contextualSpacing/>
        <w:jc w:val="both"/>
        <w:rPr>
          <w:rStyle w:val="Siln"/>
          <w:rFonts w:asciiTheme="minorHAnsi" w:hAnsiTheme="minorHAnsi"/>
          <w:b w:val="0"/>
          <w:sz w:val="20"/>
          <w:szCs w:val="20"/>
        </w:rPr>
      </w:pPr>
      <w:r>
        <w:rPr>
          <w:rStyle w:val="Siln"/>
          <w:rFonts w:asciiTheme="minorHAnsi" w:hAnsiTheme="minorHAnsi"/>
          <w:b w:val="0"/>
          <w:sz w:val="20"/>
          <w:szCs w:val="20"/>
        </w:rPr>
        <w:t xml:space="preserve">Přes nepřívětivé podmínky velice nízkých teplot </w:t>
      </w:r>
      <w:r w:rsidRPr="0059311F">
        <w:rPr>
          <w:rStyle w:val="Siln"/>
          <w:rFonts w:asciiTheme="minorHAnsi" w:hAnsiTheme="minorHAnsi"/>
          <w:b w:val="0"/>
          <w:sz w:val="20"/>
          <w:szCs w:val="20"/>
        </w:rPr>
        <w:t>byl</w:t>
      </w:r>
      <w:r>
        <w:rPr>
          <w:rStyle w:val="Siln"/>
          <w:rFonts w:asciiTheme="minorHAnsi" w:hAnsiTheme="minorHAnsi"/>
          <w:b w:val="0"/>
          <w:sz w:val="20"/>
          <w:szCs w:val="20"/>
        </w:rPr>
        <w:t>y</w:t>
      </w:r>
      <w:r w:rsidRPr="0059311F">
        <w:rPr>
          <w:rStyle w:val="Siln"/>
          <w:rFonts w:asciiTheme="minorHAnsi" w:hAnsiTheme="minorHAnsi"/>
          <w:b w:val="0"/>
          <w:sz w:val="20"/>
          <w:szCs w:val="20"/>
        </w:rPr>
        <w:t xml:space="preserve"> </w:t>
      </w:r>
      <w:r>
        <w:rPr>
          <w:rStyle w:val="Siln"/>
          <w:rFonts w:asciiTheme="minorHAnsi" w:hAnsiTheme="minorHAnsi"/>
          <w:b w:val="0"/>
          <w:sz w:val="20"/>
          <w:szCs w:val="20"/>
        </w:rPr>
        <w:t>v</w:t>
      </w:r>
      <w:r w:rsidR="00300C1C" w:rsidRPr="0059311F">
        <w:rPr>
          <w:rStyle w:val="Siln"/>
          <w:rFonts w:asciiTheme="minorHAnsi" w:hAnsiTheme="minorHAnsi"/>
          <w:b w:val="0"/>
          <w:sz w:val="20"/>
          <w:szCs w:val="20"/>
        </w:rPr>
        <w:t> letošním únoru zahájen</w:t>
      </w:r>
      <w:r>
        <w:rPr>
          <w:rStyle w:val="Siln"/>
          <w:rFonts w:asciiTheme="minorHAnsi" w:hAnsiTheme="minorHAnsi"/>
          <w:b w:val="0"/>
          <w:sz w:val="20"/>
          <w:szCs w:val="20"/>
        </w:rPr>
        <w:t>y</w:t>
      </w:r>
      <w:r w:rsidR="00300C1C" w:rsidRPr="0059311F">
        <w:rPr>
          <w:rStyle w:val="Siln"/>
          <w:rFonts w:asciiTheme="minorHAnsi" w:hAnsiTheme="minorHAnsi"/>
          <w:b w:val="0"/>
          <w:sz w:val="20"/>
          <w:szCs w:val="20"/>
        </w:rPr>
        <w:t xml:space="preserve"> </w:t>
      </w:r>
      <w:r>
        <w:rPr>
          <w:rStyle w:val="Siln"/>
          <w:rFonts w:asciiTheme="minorHAnsi" w:hAnsiTheme="minorHAnsi"/>
          <w:b w:val="0"/>
          <w:sz w:val="20"/>
          <w:szCs w:val="20"/>
        </w:rPr>
        <w:t xml:space="preserve">práce, které </w:t>
      </w:r>
      <w:r w:rsidR="00300C1C" w:rsidRPr="0059311F">
        <w:rPr>
          <w:rStyle w:val="Siln"/>
          <w:rFonts w:asciiTheme="minorHAnsi" w:hAnsiTheme="minorHAnsi"/>
          <w:b w:val="0"/>
          <w:sz w:val="20"/>
          <w:szCs w:val="20"/>
        </w:rPr>
        <w:t>j</w:t>
      </w:r>
      <w:r>
        <w:rPr>
          <w:rStyle w:val="Siln"/>
          <w:rFonts w:asciiTheme="minorHAnsi" w:hAnsiTheme="minorHAnsi"/>
          <w:b w:val="0"/>
          <w:sz w:val="20"/>
          <w:szCs w:val="20"/>
        </w:rPr>
        <w:t>sou</w:t>
      </w:r>
      <w:r w:rsidR="00300C1C" w:rsidRPr="0059311F">
        <w:rPr>
          <w:rStyle w:val="Siln"/>
          <w:rFonts w:asciiTheme="minorHAnsi" w:hAnsiTheme="minorHAnsi"/>
          <w:b w:val="0"/>
          <w:sz w:val="20"/>
          <w:szCs w:val="20"/>
        </w:rPr>
        <w:t xml:space="preserve"> součástí </w:t>
      </w:r>
      <w:r>
        <w:rPr>
          <w:rStyle w:val="Siln"/>
          <w:rFonts w:asciiTheme="minorHAnsi" w:hAnsiTheme="minorHAnsi"/>
          <w:b w:val="0"/>
          <w:sz w:val="20"/>
          <w:szCs w:val="20"/>
        </w:rPr>
        <w:t>projektu</w:t>
      </w:r>
      <w:r w:rsidR="00300C1C" w:rsidRPr="0059311F">
        <w:rPr>
          <w:rStyle w:val="Siln"/>
          <w:rFonts w:asciiTheme="minorHAnsi" w:hAnsiTheme="minorHAnsi"/>
          <w:b w:val="0"/>
          <w:sz w:val="20"/>
          <w:szCs w:val="20"/>
        </w:rPr>
        <w:t xml:space="preserve"> „</w:t>
      </w:r>
      <w:r w:rsidR="00300C1C" w:rsidRPr="0059311F">
        <w:rPr>
          <w:rStyle w:val="Siln"/>
          <w:rFonts w:asciiTheme="minorHAnsi" w:hAnsiTheme="minorHAnsi"/>
          <w:i/>
          <w:sz w:val="20"/>
          <w:szCs w:val="20"/>
        </w:rPr>
        <w:t>P</w:t>
      </w:r>
      <w:r>
        <w:rPr>
          <w:rStyle w:val="Siln"/>
          <w:rFonts w:asciiTheme="minorHAnsi" w:hAnsiTheme="minorHAnsi"/>
          <w:i/>
          <w:sz w:val="20"/>
          <w:szCs w:val="20"/>
        </w:rPr>
        <w:t>odpora biodiverzity netopýrů v </w:t>
      </w:r>
      <w:proofErr w:type="spellStart"/>
      <w:r>
        <w:rPr>
          <w:rStyle w:val="Siln"/>
          <w:rFonts w:asciiTheme="minorHAnsi" w:hAnsiTheme="minorHAnsi"/>
          <w:i/>
          <w:sz w:val="20"/>
          <w:szCs w:val="20"/>
        </w:rPr>
        <w:t>b</w:t>
      </w:r>
      <w:r w:rsidR="00300C1C" w:rsidRPr="0059311F">
        <w:rPr>
          <w:rStyle w:val="Siln"/>
          <w:rFonts w:asciiTheme="minorHAnsi" w:hAnsiTheme="minorHAnsi"/>
          <w:i/>
          <w:sz w:val="20"/>
          <w:szCs w:val="20"/>
        </w:rPr>
        <w:t>avorsko</w:t>
      </w:r>
      <w:proofErr w:type="spellEnd"/>
      <w:r w:rsidR="00300C1C" w:rsidRPr="0059311F">
        <w:rPr>
          <w:rStyle w:val="Siln"/>
          <w:rFonts w:asciiTheme="minorHAnsi" w:hAnsiTheme="minorHAnsi"/>
          <w:i/>
          <w:sz w:val="20"/>
          <w:szCs w:val="20"/>
        </w:rPr>
        <w:t xml:space="preserve"> – českém pohraničí</w:t>
      </w:r>
      <w:r w:rsidR="00300C1C" w:rsidRPr="0059311F">
        <w:rPr>
          <w:rStyle w:val="Siln"/>
          <w:rFonts w:asciiTheme="minorHAnsi" w:hAnsiTheme="minorHAnsi"/>
          <w:b w:val="0"/>
          <w:sz w:val="20"/>
          <w:szCs w:val="20"/>
        </w:rPr>
        <w:t>“, jehož cílem jsou</w:t>
      </w:r>
      <w:r w:rsidR="00CE3AE9" w:rsidRPr="0059311F">
        <w:rPr>
          <w:rStyle w:val="Siln"/>
          <w:rFonts w:asciiTheme="minorHAnsi" w:hAnsiTheme="minorHAnsi"/>
          <w:b w:val="0"/>
          <w:sz w:val="20"/>
          <w:szCs w:val="20"/>
        </w:rPr>
        <w:t xml:space="preserve"> i</w:t>
      </w:r>
      <w:r w:rsidR="00300C1C" w:rsidRPr="0059311F">
        <w:rPr>
          <w:rStyle w:val="Siln"/>
          <w:rFonts w:asciiTheme="minorHAnsi" w:hAnsiTheme="minorHAnsi"/>
          <w:b w:val="0"/>
          <w:sz w:val="20"/>
          <w:szCs w:val="20"/>
        </w:rPr>
        <w:t xml:space="preserve"> sadovnické úpravy dřevin zámeckého parku. Projekt řeší odstranění </w:t>
      </w:r>
      <w:r w:rsidR="002D5873" w:rsidRPr="0059311F">
        <w:rPr>
          <w:rStyle w:val="Siln"/>
          <w:rFonts w:asciiTheme="minorHAnsi" w:hAnsiTheme="minorHAnsi"/>
          <w:b w:val="0"/>
          <w:sz w:val="20"/>
          <w:szCs w:val="20"/>
        </w:rPr>
        <w:t xml:space="preserve">a ošetření </w:t>
      </w:r>
      <w:r w:rsidR="00300C1C" w:rsidRPr="0059311F">
        <w:rPr>
          <w:rStyle w:val="Siln"/>
          <w:rFonts w:asciiTheme="minorHAnsi" w:hAnsiTheme="minorHAnsi"/>
          <w:b w:val="0"/>
          <w:sz w:val="20"/>
          <w:szCs w:val="20"/>
        </w:rPr>
        <w:t>části havarijních stromů</w:t>
      </w:r>
      <w:r w:rsidR="002D5873" w:rsidRPr="0059311F">
        <w:rPr>
          <w:rStyle w:val="Siln"/>
          <w:rFonts w:asciiTheme="minorHAnsi" w:hAnsiTheme="minorHAnsi"/>
          <w:b w:val="0"/>
          <w:sz w:val="20"/>
          <w:szCs w:val="20"/>
        </w:rPr>
        <w:t xml:space="preserve">, jejich dosadbu </w:t>
      </w:r>
      <w:r w:rsidR="00EC5E3A" w:rsidRPr="0059311F">
        <w:rPr>
          <w:rStyle w:val="Siln"/>
          <w:rFonts w:asciiTheme="minorHAnsi" w:hAnsiTheme="minorHAnsi"/>
          <w:b w:val="0"/>
          <w:sz w:val="20"/>
          <w:szCs w:val="20"/>
        </w:rPr>
        <w:t>i následnou budoucí péči o ně</w:t>
      </w:r>
      <w:r w:rsidR="002D5873" w:rsidRPr="0059311F">
        <w:rPr>
          <w:rStyle w:val="Siln"/>
          <w:rFonts w:asciiTheme="minorHAnsi" w:hAnsiTheme="minorHAnsi"/>
          <w:b w:val="0"/>
          <w:sz w:val="20"/>
          <w:szCs w:val="20"/>
        </w:rPr>
        <w:t>. C</w:t>
      </w:r>
      <w:r w:rsidR="00EC5E3A" w:rsidRPr="0059311F">
        <w:rPr>
          <w:rStyle w:val="Siln"/>
          <w:rFonts w:asciiTheme="minorHAnsi" w:hAnsiTheme="minorHAnsi"/>
          <w:b w:val="0"/>
          <w:sz w:val="20"/>
          <w:szCs w:val="20"/>
        </w:rPr>
        <w:t>elkem se</w:t>
      </w:r>
      <w:r w:rsidR="002D5873" w:rsidRPr="0059311F">
        <w:rPr>
          <w:rStyle w:val="Siln"/>
          <w:rFonts w:asciiTheme="minorHAnsi" w:hAnsiTheme="minorHAnsi"/>
          <w:b w:val="0"/>
          <w:sz w:val="20"/>
          <w:szCs w:val="20"/>
        </w:rPr>
        <w:t xml:space="preserve"> pokácí 15 s</w:t>
      </w:r>
      <w:r w:rsidR="00EC5E3A" w:rsidRPr="0059311F">
        <w:rPr>
          <w:rStyle w:val="Siln"/>
          <w:rFonts w:asciiTheme="minorHAnsi" w:hAnsiTheme="minorHAnsi"/>
          <w:b w:val="0"/>
          <w:sz w:val="20"/>
          <w:szCs w:val="20"/>
        </w:rPr>
        <w:t>uchých nebo dožívajících stromů a</w:t>
      </w:r>
      <w:r w:rsidR="002D5873" w:rsidRPr="0059311F">
        <w:rPr>
          <w:rStyle w:val="Siln"/>
          <w:rFonts w:asciiTheme="minorHAnsi" w:hAnsiTheme="minorHAnsi"/>
          <w:b w:val="0"/>
          <w:sz w:val="20"/>
          <w:szCs w:val="20"/>
        </w:rPr>
        <w:t xml:space="preserve"> </w:t>
      </w:r>
      <w:r w:rsidR="002D5873" w:rsidRPr="0059311F">
        <w:rPr>
          <w:rStyle w:val="Siln"/>
          <w:rFonts w:asciiTheme="minorHAnsi" w:hAnsiTheme="minorHAnsi"/>
          <w:sz w:val="20"/>
          <w:szCs w:val="20"/>
        </w:rPr>
        <w:t>415 jich bude ošetřeno</w:t>
      </w:r>
      <w:r w:rsidR="002D5873" w:rsidRPr="0059311F">
        <w:rPr>
          <w:rStyle w:val="Siln"/>
          <w:rFonts w:asciiTheme="minorHAnsi" w:hAnsiTheme="minorHAnsi"/>
          <w:b w:val="0"/>
          <w:sz w:val="20"/>
          <w:szCs w:val="20"/>
        </w:rPr>
        <w:t xml:space="preserve">. Návštěvníky parku potěší, že nově </w:t>
      </w:r>
      <w:r w:rsidR="002D5873" w:rsidRPr="0059311F">
        <w:rPr>
          <w:rStyle w:val="Siln"/>
          <w:rFonts w:asciiTheme="minorHAnsi" w:hAnsiTheme="minorHAnsi"/>
          <w:sz w:val="20"/>
          <w:szCs w:val="20"/>
        </w:rPr>
        <w:t>bude vysazeno 78 stromů a dokonce až 800 keřů.</w:t>
      </w:r>
      <w:r w:rsidR="00CE3AE9" w:rsidRPr="0059311F">
        <w:rPr>
          <w:rStyle w:val="Siln"/>
          <w:rFonts w:asciiTheme="minorHAnsi" w:hAnsiTheme="minorHAnsi"/>
          <w:b w:val="0"/>
          <w:sz w:val="20"/>
          <w:szCs w:val="20"/>
        </w:rPr>
        <w:t xml:space="preserve"> Taková opatření neposlouží pouze zdravotnímu stavu stromů a biotopu zámeckého parku, ale i bezpečnosti návštěvníků při procházkách v zámeckém parku.</w:t>
      </w:r>
    </w:p>
    <w:p w:rsidR="0059311F" w:rsidRDefault="00332F77" w:rsidP="0059311F">
      <w:pPr>
        <w:pStyle w:val="Normlnweb"/>
        <w:spacing w:after="0" w:afterAutospacing="0"/>
        <w:ind w:firstLine="708"/>
        <w:contextualSpacing/>
        <w:jc w:val="both"/>
        <w:rPr>
          <w:rStyle w:val="Siln"/>
          <w:rFonts w:asciiTheme="minorHAnsi" w:hAnsiTheme="minorHAnsi"/>
          <w:b w:val="0"/>
          <w:sz w:val="20"/>
          <w:szCs w:val="20"/>
        </w:rPr>
      </w:pPr>
      <w:r w:rsidRPr="00332F77">
        <w:rPr>
          <w:rStyle w:val="Siln"/>
          <w:rFonts w:asciiTheme="minorHAnsi" w:hAnsiTheme="minorHAnsi"/>
          <w:b w:val="0"/>
          <w:sz w:val="20"/>
          <w:szCs w:val="20"/>
        </w:rPr>
        <w:t xml:space="preserve">Návrhy dosadeb vychází z historických mapových podkladů a jejich cílem je posílit obnovení kompozice parku. Zvoleny byly původní druhy použité při zakládání parku (buk, dub,…), které až vzrostou, budou ve svých dutinách poskytovat vhodné prostředí pro netopýry a hmyz, kterými se živí. </w:t>
      </w:r>
    </w:p>
    <w:p w:rsidR="0059311F" w:rsidRDefault="0059311F" w:rsidP="0059311F">
      <w:pPr>
        <w:pStyle w:val="Normlnweb"/>
        <w:spacing w:after="0" w:afterAutospacing="0"/>
        <w:ind w:firstLine="708"/>
        <w:contextualSpacing/>
        <w:jc w:val="both"/>
        <w:rPr>
          <w:rStyle w:val="Zvraznn"/>
          <w:rFonts w:asciiTheme="minorHAnsi" w:hAnsiTheme="minorHAnsi"/>
          <w:sz w:val="22"/>
        </w:rPr>
      </w:pPr>
    </w:p>
    <w:p w:rsidR="0059311F" w:rsidRDefault="00332F77" w:rsidP="0059311F">
      <w:pPr>
        <w:pStyle w:val="Normlnweb"/>
        <w:spacing w:after="0" w:afterAutospacing="0"/>
        <w:ind w:firstLine="708"/>
        <w:contextualSpacing/>
        <w:jc w:val="both"/>
        <w:rPr>
          <w:rStyle w:val="Zvraznn"/>
          <w:rFonts w:asciiTheme="minorHAnsi" w:hAnsiTheme="minorHAnsi"/>
          <w:sz w:val="22"/>
        </w:rPr>
      </w:pPr>
      <w:r>
        <w:rPr>
          <w:rFonts w:asciiTheme="minorHAnsi" w:hAnsiTheme="minorHAnsi"/>
          <w:bCs/>
          <w:noProof/>
          <w:sz w:val="20"/>
          <w:szCs w:val="20"/>
        </w:rPr>
        <w:drawing>
          <wp:anchor distT="0" distB="0" distL="114300" distR="114300" simplePos="0" relativeHeight="251660288" behindDoc="0" locked="0" layoutInCell="1" allowOverlap="1" wp14:anchorId="44B6F33C" wp14:editId="399E1AF7">
            <wp:simplePos x="0" y="0"/>
            <wp:positionH relativeFrom="column">
              <wp:posOffset>-1100</wp:posOffset>
            </wp:positionH>
            <wp:positionV relativeFrom="paragraph">
              <wp:posOffset>145547</wp:posOffset>
            </wp:positionV>
            <wp:extent cx="5760720" cy="2658745"/>
            <wp:effectExtent l="0" t="0" r="0" b="8255"/>
            <wp:wrapNone/>
            <wp:docPr id="5" name="Obrázek 5" descr="C:\Users\Kynžvart\Desktop\Brštiak-Kácení stromů v parku 9.2.2021\IMG_20210209_11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ynžvart\Desktop\Brštiak-Kácení stromů v parku 9.2.2021\IMG_20210209_1100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658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11F" w:rsidRDefault="0059311F" w:rsidP="0059311F">
      <w:pPr>
        <w:pStyle w:val="Normlnweb"/>
        <w:spacing w:after="0" w:afterAutospacing="0"/>
        <w:ind w:firstLine="708"/>
        <w:contextualSpacing/>
        <w:jc w:val="both"/>
        <w:rPr>
          <w:rStyle w:val="Zvraznn"/>
          <w:rFonts w:asciiTheme="minorHAnsi" w:hAnsiTheme="minorHAnsi"/>
          <w:sz w:val="22"/>
        </w:rPr>
      </w:pPr>
    </w:p>
    <w:p w:rsidR="0059311F" w:rsidRDefault="0059311F" w:rsidP="0059311F">
      <w:pPr>
        <w:pStyle w:val="Normlnweb"/>
        <w:spacing w:after="0" w:afterAutospacing="0"/>
        <w:ind w:firstLine="708"/>
        <w:contextualSpacing/>
        <w:jc w:val="both"/>
        <w:rPr>
          <w:rStyle w:val="Zvraznn"/>
          <w:rFonts w:asciiTheme="minorHAnsi" w:hAnsiTheme="minorHAnsi"/>
          <w:sz w:val="22"/>
        </w:rPr>
      </w:pPr>
    </w:p>
    <w:p w:rsidR="0059311F" w:rsidRDefault="0059311F" w:rsidP="0059311F">
      <w:pPr>
        <w:pStyle w:val="Normlnweb"/>
        <w:spacing w:after="0" w:afterAutospacing="0"/>
        <w:ind w:firstLine="708"/>
        <w:contextualSpacing/>
        <w:jc w:val="both"/>
        <w:rPr>
          <w:rStyle w:val="Zvraznn"/>
          <w:rFonts w:asciiTheme="minorHAnsi" w:hAnsiTheme="minorHAnsi"/>
          <w:sz w:val="22"/>
        </w:rPr>
      </w:pPr>
    </w:p>
    <w:p w:rsidR="0059311F" w:rsidRDefault="0059311F" w:rsidP="0059311F">
      <w:pPr>
        <w:pStyle w:val="Normlnweb"/>
        <w:spacing w:after="0" w:afterAutospacing="0"/>
        <w:ind w:firstLine="708"/>
        <w:contextualSpacing/>
        <w:jc w:val="both"/>
        <w:rPr>
          <w:rStyle w:val="Zvraznn"/>
          <w:rFonts w:asciiTheme="minorHAnsi" w:hAnsiTheme="minorHAnsi"/>
          <w:sz w:val="22"/>
        </w:rPr>
      </w:pPr>
    </w:p>
    <w:p w:rsidR="0059311F" w:rsidRDefault="0059311F" w:rsidP="0059311F">
      <w:pPr>
        <w:pStyle w:val="Normlnweb"/>
        <w:spacing w:after="0" w:afterAutospacing="0"/>
        <w:ind w:firstLine="708"/>
        <w:contextualSpacing/>
        <w:jc w:val="both"/>
        <w:rPr>
          <w:rStyle w:val="Zvraznn"/>
          <w:rFonts w:asciiTheme="minorHAnsi" w:hAnsiTheme="minorHAnsi"/>
          <w:sz w:val="22"/>
        </w:rPr>
      </w:pPr>
    </w:p>
    <w:p w:rsidR="0059311F" w:rsidRDefault="0059311F" w:rsidP="0059311F">
      <w:pPr>
        <w:pStyle w:val="Normlnweb"/>
        <w:spacing w:after="0" w:afterAutospacing="0"/>
        <w:ind w:firstLine="708"/>
        <w:contextualSpacing/>
        <w:jc w:val="both"/>
        <w:rPr>
          <w:rStyle w:val="Zvraznn"/>
          <w:rFonts w:asciiTheme="minorHAnsi" w:hAnsiTheme="minorHAnsi"/>
          <w:sz w:val="22"/>
        </w:rPr>
      </w:pPr>
    </w:p>
    <w:p w:rsidR="0059311F" w:rsidRDefault="0059311F" w:rsidP="0059311F">
      <w:pPr>
        <w:pStyle w:val="Normlnweb"/>
        <w:spacing w:after="0" w:afterAutospacing="0"/>
        <w:ind w:firstLine="708"/>
        <w:contextualSpacing/>
        <w:jc w:val="both"/>
        <w:rPr>
          <w:rStyle w:val="Zvraznn"/>
          <w:rFonts w:asciiTheme="minorHAnsi" w:hAnsiTheme="minorHAnsi"/>
          <w:sz w:val="22"/>
        </w:rPr>
      </w:pPr>
    </w:p>
    <w:p w:rsidR="0059311F" w:rsidRDefault="0059311F" w:rsidP="0059311F">
      <w:pPr>
        <w:pStyle w:val="Normlnweb"/>
        <w:spacing w:after="0" w:afterAutospacing="0"/>
        <w:ind w:firstLine="708"/>
        <w:contextualSpacing/>
        <w:jc w:val="both"/>
        <w:rPr>
          <w:rStyle w:val="Zvraznn"/>
          <w:rFonts w:asciiTheme="minorHAnsi" w:hAnsiTheme="minorHAnsi"/>
          <w:sz w:val="22"/>
        </w:rPr>
      </w:pPr>
    </w:p>
    <w:p w:rsidR="0059311F" w:rsidRDefault="0059311F" w:rsidP="0059311F">
      <w:pPr>
        <w:pStyle w:val="Normlnweb"/>
        <w:spacing w:after="0" w:afterAutospacing="0"/>
        <w:ind w:firstLine="708"/>
        <w:contextualSpacing/>
        <w:jc w:val="both"/>
        <w:rPr>
          <w:rStyle w:val="Zvraznn"/>
          <w:rFonts w:asciiTheme="minorHAnsi" w:hAnsiTheme="minorHAnsi"/>
          <w:sz w:val="22"/>
        </w:rPr>
      </w:pPr>
    </w:p>
    <w:p w:rsidR="0059311F" w:rsidRDefault="0059311F" w:rsidP="0059311F">
      <w:pPr>
        <w:pStyle w:val="Normlnweb"/>
        <w:spacing w:after="0" w:afterAutospacing="0"/>
        <w:ind w:firstLine="708"/>
        <w:contextualSpacing/>
        <w:jc w:val="both"/>
        <w:rPr>
          <w:rStyle w:val="Zvraznn"/>
          <w:rFonts w:asciiTheme="minorHAnsi" w:hAnsiTheme="minorHAnsi"/>
          <w:sz w:val="22"/>
        </w:rPr>
      </w:pPr>
    </w:p>
    <w:p w:rsidR="0059311F" w:rsidRDefault="0059311F" w:rsidP="0059311F">
      <w:pPr>
        <w:pStyle w:val="Normlnweb"/>
        <w:spacing w:after="0" w:afterAutospacing="0"/>
        <w:ind w:firstLine="708"/>
        <w:contextualSpacing/>
        <w:jc w:val="both"/>
        <w:rPr>
          <w:rStyle w:val="Zvraznn"/>
          <w:rFonts w:asciiTheme="minorHAnsi" w:hAnsiTheme="minorHAnsi"/>
          <w:sz w:val="22"/>
        </w:rPr>
      </w:pPr>
    </w:p>
    <w:p w:rsidR="0059311F" w:rsidRDefault="0059311F" w:rsidP="0059311F">
      <w:pPr>
        <w:pStyle w:val="Normlnweb"/>
        <w:spacing w:after="0" w:afterAutospacing="0"/>
        <w:ind w:firstLine="708"/>
        <w:contextualSpacing/>
        <w:jc w:val="both"/>
        <w:rPr>
          <w:rStyle w:val="Zvraznn"/>
          <w:rFonts w:asciiTheme="minorHAnsi" w:hAnsiTheme="minorHAnsi"/>
          <w:sz w:val="22"/>
        </w:rPr>
      </w:pPr>
    </w:p>
    <w:p w:rsidR="0059311F" w:rsidRDefault="0059311F" w:rsidP="0059311F">
      <w:pPr>
        <w:pStyle w:val="Normlnweb"/>
        <w:spacing w:after="0" w:afterAutospacing="0"/>
        <w:ind w:firstLine="708"/>
        <w:contextualSpacing/>
        <w:jc w:val="both"/>
        <w:rPr>
          <w:rFonts w:asciiTheme="minorHAnsi" w:hAnsiTheme="minorHAnsi"/>
          <w:i/>
          <w:iCs/>
          <w:noProof/>
          <w:sz w:val="18"/>
          <w:szCs w:val="18"/>
        </w:rPr>
      </w:pPr>
    </w:p>
    <w:p w:rsidR="0059311F" w:rsidRDefault="0059311F" w:rsidP="0059311F">
      <w:pPr>
        <w:pStyle w:val="Normlnweb"/>
        <w:spacing w:after="0" w:afterAutospacing="0"/>
        <w:ind w:firstLine="708"/>
        <w:contextualSpacing/>
        <w:jc w:val="both"/>
        <w:rPr>
          <w:rFonts w:asciiTheme="minorHAnsi" w:hAnsiTheme="minorHAnsi"/>
          <w:i/>
          <w:iCs/>
          <w:noProof/>
          <w:sz w:val="18"/>
          <w:szCs w:val="18"/>
        </w:rPr>
      </w:pPr>
    </w:p>
    <w:p w:rsidR="0059311F" w:rsidRDefault="0059311F" w:rsidP="0059311F">
      <w:pPr>
        <w:pStyle w:val="Normlnweb"/>
        <w:spacing w:after="0" w:afterAutospacing="0"/>
        <w:ind w:firstLine="708"/>
        <w:contextualSpacing/>
        <w:jc w:val="both"/>
        <w:rPr>
          <w:rFonts w:asciiTheme="minorHAnsi" w:hAnsiTheme="minorHAnsi"/>
          <w:i/>
          <w:iCs/>
          <w:noProof/>
          <w:sz w:val="18"/>
          <w:szCs w:val="18"/>
        </w:rPr>
      </w:pPr>
    </w:p>
    <w:p w:rsidR="0059311F" w:rsidRDefault="0059311F" w:rsidP="0059311F">
      <w:pPr>
        <w:pStyle w:val="Normlnweb"/>
        <w:spacing w:after="0" w:afterAutospacing="0"/>
        <w:ind w:firstLine="708"/>
        <w:contextualSpacing/>
        <w:jc w:val="both"/>
        <w:rPr>
          <w:rFonts w:asciiTheme="minorHAnsi" w:hAnsiTheme="minorHAnsi"/>
          <w:i/>
          <w:iCs/>
          <w:noProof/>
          <w:sz w:val="18"/>
          <w:szCs w:val="18"/>
        </w:rPr>
      </w:pPr>
    </w:p>
    <w:p w:rsidR="0059311F" w:rsidRDefault="00332F77" w:rsidP="0059311F">
      <w:pPr>
        <w:pStyle w:val="Normlnweb"/>
        <w:spacing w:after="0" w:afterAutospacing="0"/>
        <w:ind w:firstLine="708"/>
        <w:contextualSpacing/>
        <w:jc w:val="both"/>
        <w:rPr>
          <w:rFonts w:asciiTheme="minorHAnsi" w:hAnsiTheme="minorHAnsi"/>
          <w:i/>
          <w:iCs/>
          <w:noProof/>
          <w:sz w:val="18"/>
          <w:szCs w:val="18"/>
        </w:rPr>
      </w:pPr>
      <w:r w:rsidRPr="0059311F">
        <w:rPr>
          <w:rFonts w:asciiTheme="minorHAnsi" w:hAnsiTheme="minorHAnsi"/>
          <w:i/>
          <w:iCs/>
          <w:noProof/>
          <w:sz w:val="18"/>
          <w:szCs w:val="18"/>
        </w:rPr>
        <w:lastRenderedPageBreak/>
        <w:drawing>
          <wp:anchor distT="0" distB="0" distL="114300" distR="114300" simplePos="0" relativeHeight="251661312" behindDoc="0" locked="0" layoutInCell="1" allowOverlap="1" wp14:anchorId="129DA526" wp14:editId="44D555D5">
            <wp:simplePos x="0" y="0"/>
            <wp:positionH relativeFrom="column">
              <wp:posOffset>39484</wp:posOffset>
            </wp:positionH>
            <wp:positionV relativeFrom="paragraph">
              <wp:posOffset>-114470</wp:posOffset>
            </wp:positionV>
            <wp:extent cx="5760720" cy="2658745"/>
            <wp:effectExtent l="0" t="0" r="0" b="8255"/>
            <wp:wrapNone/>
            <wp:docPr id="7" name="Obrázek 7" descr="C:\Users\Kynžvart\Desktop\Brštiak-Kácení stromů v parku 9.2.2021\IMG_20210209_10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ynžvart\Desktop\Brštiak-Kácení stromů v parku 9.2.2021\IMG_20210209_1052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658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11F" w:rsidRDefault="0059311F" w:rsidP="0059311F">
      <w:pPr>
        <w:pStyle w:val="Normlnweb"/>
        <w:spacing w:after="0" w:afterAutospacing="0"/>
        <w:ind w:firstLine="708"/>
        <w:contextualSpacing/>
        <w:jc w:val="both"/>
        <w:rPr>
          <w:rFonts w:asciiTheme="minorHAnsi" w:hAnsiTheme="minorHAnsi"/>
          <w:i/>
          <w:iCs/>
          <w:noProof/>
          <w:sz w:val="18"/>
          <w:szCs w:val="18"/>
        </w:rPr>
      </w:pPr>
    </w:p>
    <w:p w:rsidR="0059311F" w:rsidRDefault="0059311F" w:rsidP="0059311F">
      <w:pPr>
        <w:pStyle w:val="Normlnweb"/>
        <w:spacing w:after="0" w:afterAutospacing="0"/>
        <w:ind w:firstLine="708"/>
        <w:contextualSpacing/>
        <w:jc w:val="both"/>
        <w:rPr>
          <w:rFonts w:asciiTheme="minorHAnsi" w:hAnsiTheme="minorHAnsi"/>
          <w:i/>
          <w:iCs/>
          <w:noProof/>
          <w:sz w:val="18"/>
          <w:szCs w:val="18"/>
        </w:rPr>
      </w:pPr>
    </w:p>
    <w:p w:rsidR="0059311F" w:rsidRDefault="0059311F" w:rsidP="0059311F">
      <w:pPr>
        <w:pStyle w:val="Normlnweb"/>
        <w:spacing w:after="0" w:afterAutospacing="0"/>
        <w:ind w:firstLine="708"/>
        <w:contextualSpacing/>
        <w:jc w:val="both"/>
        <w:rPr>
          <w:rFonts w:asciiTheme="minorHAnsi" w:hAnsiTheme="minorHAnsi"/>
          <w:i/>
          <w:iCs/>
          <w:noProof/>
          <w:sz w:val="18"/>
          <w:szCs w:val="18"/>
        </w:rPr>
      </w:pPr>
    </w:p>
    <w:p w:rsidR="0059311F" w:rsidRDefault="0059311F" w:rsidP="0059311F">
      <w:pPr>
        <w:pStyle w:val="Normlnweb"/>
        <w:spacing w:after="0" w:afterAutospacing="0"/>
        <w:ind w:firstLine="708"/>
        <w:contextualSpacing/>
        <w:jc w:val="both"/>
        <w:rPr>
          <w:rFonts w:asciiTheme="minorHAnsi" w:hAnsiTheme="minorHAnsi"/>
          <w:i/>
          <w:iCs/>
          <w:noProof/>
          <w:sz w:val="18"/>
          <w:szCs w:val="18"/>
        </w:rPr>
      </w:pPr>
    </w:p>
    <w:p w:rsidR="0059311F" w:rsidRDefault="0059311F" w:rsidP="0059311F">
      <w:pPr>
        <w:pStyle w:val="Normlnweb"/>
        <w:spacing w:after="0" w:afterAutospacing="0"/>
        <w:ind w:firstLine="708"/>
        <w:contextualSpacing/>
        <w:jc w:val="both"/>
        <w:rPr>
          <w:rFonts w:asciiTheme="minorHAnsi" w:hAnsiTheme="minorHAnsi"/>
          <w:i/>
          <w:iCs/>
          <w:noProof/>
          <w:sz w:val="18"/>
          <w:szCs w:val="18"/>
        </w:rPr>
      </w:pPr>
    </w:p>
    <w:p w:rsidR="0059311F" w:rsidRDefault="0059311F" w:rsidP="0059311F">
      <w:pPr>
        <w:pStyle w:val="Normlnweb"/>
        <w:spacing w:after="0" w:afterAutospacing="0"/>
        <w:ind w:firstLine="708"/>
        <w:contextualSpacing/>
        <w:jc w:val="both"/>
        <w:rPr>
          <w:rFonts w:asciiTheme="minorHAnsi" w:hAnsiTheme="minorHAnsi"/>
          <w:i/>
          <w:iCs/>
          <w:noProof/>
          <w:sz w:val="18"/>
          <w:szCs w:val="18"/>
        </w:rPr>
      </w:pPr>
    </w:p>
    <w:p w:rsidR="0059311F" w:rsidRDefault="0059311F" w:rsidP="0059311F">
      <w:pPr>
        <w:pStyle w:val="Normlnweb"/>
        <w:spacing w:after="0" w:afterAutospacing="0"/>
        <w:ind w:firstLine="708"/>
        <w:contextualSpacing/>
        <w:jc w:val="both"/>
        <w:rPr>
          <w:rFonts w:asciiTheme="minorHAnsi" w:hAnsiTheme="minorHAnsi"/>
          <w:i/>
          <w:iCs/>
          <w:noProof/>
          <w:sz w:val="18"/>
          <w:szCs w:val="18"/>
        </w:rPr>
      </w:pPr>
    </w:p>
    <w:p w:rsidR="0059311F" w:rsidRDefault="0059311F" w:rsidP="0059311F">
      <w:pPr>
        <w:pStyle w:val="Normlnweb"/>
        <w:spacing w:after="0" w:afterAutospacing="0"/>
        <w:ind w:firstLine="708"/>
        <w:contextualSpacing/>
        <w:jc w:val="both"/>
        <w:rPr>
          <w:rFonts w:asciiTheme="minorHAnsi" w:hAnsiTheme="minorHAnsi"/>
          <w:i/>
          <w:iCs/>
          <w:noProof/>
          <w:sz w:val="18"/>
          <w:szCs w:val="18"/>
        </w:rPr>
      </w:pPr>
    </w:p>
    <w:p w:rsidR="0059311F" w:rsidRDefault="0059311F" w:rsidP="0059311F">
      <w:pPr>
        <w:pStyle w:val="Normlnweb"/>
        <w:spacing w:after="0" w:afterAutospacing="0"/>
        <w:ind w:firstLine="708"/>
        <w:contextualSpacing/>
        <w:jc w:val="both"/>
        <w:rPr>
          <w:rFonts w:asciiTheme="minorHAnsi" w:hAnsiTheme="minorHAnsi"/>
          <w:i/>
          <w:iCs/>
          <w:noProof/>
          <w:sz w:val="18"/>
          <w:szCs w:val="18"/>
        </w:rPr>
      </w:pPr>
    </w:p>
    <w:p w:rsidR="0059311F" w:rsidRDefault="0059311F" w:rsidP="0059311F">
      <w:pPr>
        <w:pStyle w:val="Normlnweb"/>
        <w:spacing w:after="0" w:afterAutospacing="0"/>
        <w:ind w:firstLine="708"/>
        <w:contextualSpacing/>
        <w:jc w:val="both"/>
        <w:rPr>
          <w:rFonts w:asciiTheme="minorHAnsi" w:hAnsiTheme="minorHAnsi"/>
          <w:i/>
          <w:iCs/>
          <w:noProof/>
          <w:sz w:val="18"/>
          <w:szCs w:val="18"/>
        </w:rPr>
      </w:pPr>
    </w:p>
    <w:p w:rsidR="0059311F" w:rsidRDefault="0059311F" w:rsidP="0059311F">
      <w:pPr>
        <w:pStyle w:val="Normlnweb"/>
        <w:spacing w:after="0" w:afterAutospacing="0"/>
        <w:ind w:firstLine="708"/>
        <w:contextualSpacing/>
        <w:jc w:val="both"/>
        <w:rPr>
          <w:rFonts w:asciiTheme="minorHAnsi" w:hAnsiTheme="minorHAnsi"/>
          <w:i/>
          <w:iCs/>
          <w:noProof/>
          <w:sz w:val="18"/>
          <w:szCs w:val="18"/>
        </w:rPr>
      </w:pPr>
    </w:p>
    <w:p w:rsidR="0059311F" w:rsidRDefault="0059311F" w:rsidP="0059311F">
      <w:pPr>
        <w:pStyle w:val="Normlnweb"/>
        <w:spacing w:after="0" w:afterAutospacing="0"/>
        <w:ind w:firstLine="708"/>
        <w:contextualSpacing/>
        <w:jc w:val="both"/>
        <w:rPr>
          <w:rFonts w:asciiTheme="minorHAnsi" w:hAnsiTheme="minorHAnsi"/>
          <w:i/>
          <w:iCs/>
          <w:noProof/>
          <w:sz w:val="18"/>
          <w:szCs w:val="18"/>
        </w:rPr>
      </w:pPr>
    </w:p>
    <w:p w:rsidR="0059311F" w:rsidRDefault="0059311F" w:rsidP="0059311F">
      <w:pPr>
        <w:pStyle w:val="Normlnweb"/>
        <w:spacing w:after="0" w:afterAutospacing="0"/>
        <w:ind w:firstLine="708"/>
        <w:contextualSpacing/>
        <w:jc w:val="both"/>
        <w:rPr>
          <w:rFonts w:asciiTheme="minorHAnsi" w:hAnsiTheme="minorHAnsi"/>
          <w:i/>
          <w:iCs/>
          <w:noProof/>
          <w:sz w:val="18"/>
          <w:szCs w:val="18"/>
        </w:rPr>
      </w:pPr>
    </w:p>
    <w:p w:rsidR="0059311F" w:rsidRDefault="0059311F" w:rsidP="0059311F">
      <w:pPr>
        <w:pStyle w:val="Normlnweb"/>
        <w:spacing w:after="0" w:afterAutospacing="0"/>
        <w:ind w:firstLine="708"/>
        <w:contextualSpacing/>
        <w:jc w:val="both"/>
        <w:rPr>
          <w:rFonts w:asciiTheme="minorHAnsi" w:hAnsiTheme="minorHAnsi"/>
          <w:i/>
          <w:iCs/>
          <w:noProof/>
          <w:sz w:val="18"/>
          <w:szCs w:val="18"/>
        </w:rPr>
      </w:pPr>
    </w:p>
    <w:p w:rsidR="0059311F" w:rsidRDefault="0059311F" w:rsidP="0059311F">
      <w:pPr>
        <w:pStyle w:val="Normlnweb"/>
        <w:spacing w:after="0" w:afterAutospacing="0"/>
        <w:ind w:firstLine="708"/>
        <w:contextualSpacing/>
        <w:jc w:val="both"/>
        <w:rPr>
          <w:rFonts w:asciiTheme="minorHAnsi" w:hAnsiTheme="minorHAnsi"/>
          <w:i/>
          <w:iCs/>
          <w:noProof/>
          <w:sz w:val="18"/>
          <w:szCs w:val="18"/>
        </w:rPr>
      </w:pPr>
    </w:p>
    <w:p w:rsidR="0059311F" w:rsidRDefault="0059311F" w:rsidP="0059311F">
      <w:pPr>
        <w:pStyle w:val="Normlnweb"/>
        <w:spacing w:after="0" w:afterAutospacing="0"/>
        <w:ind w:firstLine="708"/>
        <w:contextualSpacing/>
        <w:jc w:val="both"/>
        <w:rPr>
          <w:rFonts w:asciiTheme="minorHAnsi" w:hAnsiTheme="minorHAnsi"/>
          <w:i/>
          <w:iCs/>
          <w:noProof/>
          <w:sz w:val="18"/>
          <w:szCs w:val="18"/>
        </w:rPr>
      </w:pPr>
    </w:p>
    <w:p w:rsidR="0059311F" w:rsidRDefault="0059311F" w:rsidP="0059311F">
      <w:pPr>
        <w:pStyle w:val="Normlnweb"/>
        <w:spacing w:after="0" w:afterAutospacing="0"/>
        <w:ind w:firstLine="708"/>
        <w:contextualSpacing/>
        <w:jc w:val="both"/>
        <w:rPr>
          <w:rFonts w:asciiTheme="minorHAnsi" w:hAnsiTheme="minorHAnsi"/>
          <w:i/>
          <w:iCs/>
          <w:noProof/>
          <w:sz w:val="18"/>
          <w:szCs w:val="18"/>
        </w:rPr>
      </w:pPr>
    </w:p>
    <w:p w:rsidR="0059311F" w:rsidRDefault="0059311F" w:rsidP="0059311F">
      <w:pPr>
        <w:pStyle w:val="Normlnweb"/>
        <w:spacing w:after="0" w:afterAutospacing="0"/>
        <w:ind w:firstLine="708"/>
        <w:contextualSpacing/>
        <w:jc w:val="both"/>
        <w:rPr>
          <w:rFonts w:asciiTheme="minorHAnsi" w:hAnsiTheme="minorHAnsi"/>
          <w:i/>
          <w:iCs/>
          <w:noProof/>
          <w:sz w:val="18"/>
          <w:szCs w:val="18"/>
        </w:rPr>
      </w:pPr>
    </w:p>
    <w:p w:rsidR="0059311F" w:rsidRDefault="00332F77" w:rsidP="0059311F">
      <w:pPr>
        <w:pStyle w:val="Normlnweb"/>
        <w:spacing w:after="0" w:afterAutospacing="0"/>
        <w:ind w:firstLine="708"/>
        <w:contextualSpacing/>
        <w:jc w:val="both"/>
        <w:rPr>
          <w:rFonts w:asciiTheme="minorHAnsi" w:hAnsiTheme="minorHAnsi"/>
          <w:i/>
          <w:iCs/>
          <w:noProof/>
          <w:sz w:val="18"/>
          <w:szCs w:val="18"/>
        </w:rPr>
      </w:pPr>
      <w:r>
        <w:rPr>
          <w:rFonts w:asciiTheme="minorHAnsi" w:hAnsiTheme="minorHAnsi"/>
          <w:i/>
          <w:iCs/>
          <w:noProof/>
          <w:sz w:val="18"/>
          <w:szCs w:val="18"/>
        </w:rPr>
        <w:drawing>
          <wp:anchor distT="0" distB="0" distL="114300" distR="114300" simplePos="0" relativeHeight="251662336" behindDoc="0" locked="0" layoutInCell="1" allowOverlap="1" wp14:anchorId="23CB68E9" wp14:editId="4D8486A3">
            <wp:simplePos x="0" y="0"/>
            <wp:positionH relativeFrom="column">
              <wp:posOffset>6985</wp:posOffset>
            </wp:positionH>
            <wp:positionV relativeFrom="paragraph">
              <wp:posOffset>38100</wp:posOffset>
            </wp:positionV>
            <wp:extent cx="5760720" cy="2658745"/>
            <wp:effectExtent l="0" t="0" r="0" b="8255"/>
            <wp:wrapNone/>
            <wp:docPr id="8" name="Obrázek 8" descr="C:\Users\Kynžvart\Desktop\Brštiak-Kácení stromů v parku 9.2.2021\IMG_20210209_11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ynžvart\Desktop\Brštiak-Kácení stromů v parku 9.2.2021\IMG_20210209_1126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658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11F" w:rsidRDefault="0059311F" w:rsidP="0059311F">
      <w:pPr>
        <w:pStyle w:val="Normlnweb"/>
        <w:spacing w:after="0" w:afterAutospacing="0"/>
        <w:ind w:firstLine="708"/>
        <w:contextualSpacing/>
        <w:jc w:val="both"/>
        <w:rPr>
          <w:rFonts w:asciiTheme="minorHAnsi" w:hAnsiTheme="minorHAnsi"/>
          <w:i/>
          <w:iCs/>
          <w:noProof/>
          <w:sz w:val="18"/>
          <w:szCs w:val="18"/>
        </w:rPr>
      </w:pPr>
    </w:p>
    <w:p w:rsidR="0059311F" w:rsidRDefault="0059311F" w:rsidP="0059311F">
      <w:pPr>
        <w:pStyle w:val="Normlnweb"/>
        <w:spacing w:after="0" w:afterAutospacing="0"/>
        <w:ind w:firstLine="708"/>
        <w:contextualSpacing/>
        <w:jc w:val="both"/>
        <w:rPr>
          <w:rFonts w:asciiTheme="minorHAnsi" w:hAnsiTheme="minorHAnsi"/>
          <w:i/>
          <w:iCs/>
          <w:noProof/>
          <w:sz w:val="18"/>
          <w:szCs w:val="18"/>
        </w:rPr>
      </w:pPr>
    </w:p>
    <w:p w:rsidR="0059311F" w:rsidRDefault="0059311F" w:rsidP="0059311F">
      <w:pPr>
        <w:pStyle w:val="Normlnweb"/>
        <w:spacing w:after="0" w:afterAutospacing="0"/>
        <w:ind w:firstLine="708"/>
        <w:contextualSpacing/>
        <w:jc w:val="both"/>
        <w:rPr>
          <w:rFonts w:asciiTheme="minorHAnsi" w:hAnsiTheme="minorHAnsi"/>
          <w:i/>
          <w:iCs/>
          <w:noProof/>
          <w:sz w:val="18"/>
          <w:szCs w:val="18"/>
        </w:rPr>
      </w:pPr>
    </w:p>
    <w:p w:rsidR="0059311F" w:rsidRDefault="0059311F" w:rsidP="0059311F">
      <w:pPr>
        <w:pStyle w:val="Normlnweb"/>
        <w:spacing w:after="0" w:afterAutospacing="0"/>
        <w:ind w:firstLine="708"/>
        <w:contextualSpacing/>
        <w:jc w:val="both"/>
        <w:rPr>
          <w:rFonts w:asciiTheme="minorHAnsi" w:hAnsiTheme="minorHAnsi"/>
          <w:i/>
          <w:iCs/>
          <w:noProof/>
          <w:sz w:val="18"/>
          <w:szCs w:val="18"/>
        </w:rPr>
      </w:pPr>
    </w:p>
    <w:p w:rsidR="0059311F" w:rsidRDefault="0059311F" w:rsidP="0059311F">
      <w:pPr>
        <w:pStyle w:val="Normlnweb"/>
        <w:spacing w:after="0" w:afterAutospacing="0"/>
        <w:ind w:firstLine="708"/>
        <w:contextualSpacing/>
        <w:jc w:val="both"/>
        <w:rPr>
          <w:rFonts w:asciiTheme="minorHAnsi" w:hAnsiTheme="minorHAnsi"/>
          <w:i/>
          <w:iCs/>
          <w:noProof/>
          <w:sz w:val="18"/>
          <w:szCs w:val="18"/>
        </w:rPr>
      </w:pPr>
    </w:p>
    <w:p w:rsidR="0059311F" w:rsidRDefault="0059311F" w:rsidP="0059311F">
      <w:pPr>
        <w:pStyle w:val="Normlnweb"/>
        <w:spacing w:after="0" w:afterAutospacing="0"/>
        <w:ind w:firstLine="708"/>
        <w:contextualSpacing/>
        <w:jc w:val="both"/>
        <w:rPr>
          <w:rFonts w:asciiTheme="minorHAnsi" w:hAnsiTheme="minorHAnsi"/>
          <w:i/>
          <w:iCs/>
          <w:noProof/>
          <w:sz w:val="18"/>
          <w:szCs w:val="18"/>
        </w:rPr>
      </w:pPr>
    </w:p>
    <w:p w:rsidR="0059311F" w:rsidRDefault="0059311F" w:rsidP="0059311F">
      <w:pPr>
        <w:pStyle w:val="Normlnweb"/>
        <w:spacing w:after="0" w:afterAutospacing="0"/>
        <w:ind w:firstLine="708"/>
        <w:contextualSpacing/>
        <w:jc w:val="both"/>
        <w:rPr>
          <w:rFonts w:asciiTheme="minorHAnsi" w:hAnsiTheme="minorHAnsi"/>
          <w:i/>
          <w:iCs/>
          <w:noProof/>
          <w:sz w:val="18"/>
          <w:szCs w:val="18"/>
        </w:rPr>
      </w:pPr>
    </w:p>
    <w:p w:rsidR="0059311F" w:rsidRDefault="0059311F" w:rsidP="0059311F">
      <w:pPr>
        <w:pStyle w:val="Normlnweb"/>
        <w:spacing w:after="0" w:afterAutospacing="0"/>
        <w:ind w:firstLine="708"/>
        <w:contextualSpacing/>
        <w:jc w:val="both"/>
        <w:rPr>
          <w:rFonts w:asciiTheme="minorHAnsi" w:hAnsiTheme="minorHAnsi"/>
          <w:i/>
          <w:iCs/>
          <w:noProof/>
          <w:sz w:val="18"/>
          <w:szCs w:val="18"/>
        </w:rPr>
      </w:pPr>
    </w:p>
    <w:p w:rsidR="0059311F" w:rsidRDefault="0059311F" w:rsidP="0059311F">
      <w:pPr>
        <w:pStyle w:val="Normlnweb"/>
        <w:spacing w:after="0" w:afterAutospacing="0"/>
        <w:ind w:firstLine="708"/>
        <w:contextualSpacing/>
        <w:jc w:val="both"/>
        <w:rPr>
          <w:rFonts w:asciiTheme="minorHAnsi" w:hAnsiTheme="minorHAnsi"/>
          <w:i/>
          <w:iCs/>
          <w:noProof/>
          <w:sz w:val="18"/>
          <w:szCs w:val="18"/>
        </w:rPr>
      </w:pPr>
    </w:p>
    <w:p w:rsidR="0059311F" w:rsidRDefault="0059311F" w:rsidP="0059311F">
      <w:pPr>
        <w:pStyle w:val="Normlnweb"/>
        <w:spacing w:after="0" w:afterAutospacing="0"/>
        <w:ind w:firstLine="708"/>
        <w:contextualSpacing/>
        <w:jc w:val="both"/>
        <w:rPr>
          <w:rFonts w:asciiTheme="minorHAnsi" w:hAnsiTheme="minorHAnsi"/>
          <w:i/>
          <w:iCs/>
          <w:noProof/>
          <w:sz w:val="18"/>
          <w:szCs w:val="18"/>
        </w:rPr>
      </w:pPr>
    </w:p>
    <w:p w:rsidR="0059311F" w:rsidRDefault="0059311F" w:rsidP="0059311F">
      <w:pPr>
        <w:pStyle w:val="Normlnweb"/>
        <w:spacing w:after="0" w:afterAutospacing="0"/>
        <w:ind w:firstLine="708"/>
        <w:contextualSpacing/>
        <w:jc w:val="both"/>
        <w:rPr>
          <w:rFonts w:asciiTheme="minorHAnsi" w:hAnsiTheme="minorHAnsi"/>
          <w:i/>
          <w:iCs/>
          <w:noProof/>
          <w:sz w:val="18"/>
          <w:szCs w:val="18"/>
        </w:rPr>
      </w:pPr>
    </w:p>
    <w:p w:rsidR="0059311F" w:rsidRDefault="0059311F" w:rsidP="0059311F">
      <w:pPr>
        <w:pStyle w:val="Normlnweb"/>
        <w:spacing w:after="0" w:afterAutospacing="0"/>
        <w:ind w:firstLine="708"/>
        <w:contextualSpacing/>
        <w:jc w:val="both"/>
        <w:rPr>
          <w:rFonts w:asciiTheme="minorHAnsi" w:hAnsiTheme="minorHAnsi"/>
          <w:i/>
          <w:iCs/>
          <w:noProof/>
          <w:sz w:val="18"/>
          <w:szCs w:val="18"/>
        </w:rPr>
      </w:pPr>
    </w:p>
    <w:p w:rsidR="0059311F" w:rsidRDefault="0059311F" w:rsidP="0059311F">
      <w:pPr>
        <w:pStyle w:val="Normlnweb"/>
        <w:spacing w:after="0" w:afterAutospacing="0"/>
        <w:ind w:firstLine="708"/>
        <w:contextualSpacing/>
        <w:jc w:val="both"/>
        <w:rPr>
          <w:rFonts w:asciiTheme="minorHAnsi" w:hAnsiTheme="minorHAnsi"/>
          <w:i/>
          <w:iCs/>
          <w:noProof/>
          <w:sz w:val="18"/>
          <w:szCs w:val="18"/>
        </w:rPr>
      </w:pPr>
    </w:p>
    <w:p w:rsidR="0059311F" w:rsidRDefault="0059311F" w:rsidP="0059311F">
      <w:pPr>
        <w:pStyle w:val="Normlnweb"/>
        <w:spacing w:after="0" w:afterAutospacing="0"/>
        <w:ind w:firstLine="708"/>
        <w:contextualSpacing/>
        <w:jc w:val="both"/>
        <w:rPr>
          <w:rFonts w:asciiTheme="minorHAnsi" w:hAnsiTheme="minorHAnsi"/>
          <w:i/>
          <w:iCs/>
          <w:noProof/>
          <w:sz w:val="18"/>
          <w:szCs w:val="18"/>
        </w:rPr>
      </w:pPr>
    </w:p>
    <w:p w:rsidR="0059311F" w:rsidRDefault="0059311F" w:rsidP="0059311F">
      <w:pPr>
        <w:pStyle w:val="Normlnweb"/>
        <w:spacing w:after="0" w:afterAutospacing="0"/>
        <w:ind w:firstLine="708"/>
        <w:contextualSpacing/>
        <w:jc w:val="both"/>
        <w:rPr>
          <w:rStyle w:val="Zvraznn"/>
          <w:rFonts w:asciiTheme="minorHAnsi" w:hAnsiTheme="minorHAnsi"/>
          <w:sz w:val="22"/>
        </w:rPr>
      </w:pPr>
    </w:p>
    <w:p w:rsidR="0059311F" w:rsidRDefault="0059311F" w:rsidP="0059311F">
      <w:pPr>
        <w:pStyle w:val="Normlnweb"/>
        <w:spacing w:after="0" w:afterAutospacing="0"/>
        <w:ind w:firstLine="708"/>
        <w:contextualSpacing/>
        <w:jc w:val="both"/>
        <w:rPr>
          <w:rStyle w:val="Zvraznn"/>
          <w:rFonts w:asciiTheme="minorHAnsi" w:hAnsiTheme="minorHAnsi"/>
          <w:sz w:val="18"/>
          <w:szCs w:val="18"/>
        </w:rPr>
      </w:pPr>
    </w:p>
    <w:p w:rsidR="0059311F" w:rsidRDefault="0059311F" w:rsidP="0059311F">
      <w:pPr>
        <w:pStyle w:val="Normlnweb"/>
        <w:spacing w:after="0" w:afterAutospacing="0"/>
        <w:ind w:firstLine="708"/>
        <w:contextualSpacing/>
        <w:jc w:val="both"/>
        <w:rPr>
          <w:rStyle w:val="Zvraznn"/>
          <w:rFonts w:asciiTheme="minorHAnsi" w:hAnsiTheme="minorHAnsi"/>
          <w:sz w:val="18"/>
          <w:szCs w:val="18"/>
        </w:rPr>
      </w:pPr>
    </w:p>
    <w:p w:rsidR="00332F77" w:rsidRDefault="00332F77" w:rsidP="0059311F">
      <w:pPr>
        <w:pStyle w:val="Normlnweb"/>
        <w:spacing w:after="0" w:afterAutospacing="0"/>
        <w:ind w:firstLine="708"/>
        <w:contextualSpacing/>
        <w:jc w:val="both"/>
        <w:rPr>
          <w:rStyle w:val="Zvraznn"/>
          <w:rFonts w:asciiTheme="minorHAnsi" w:hAnsiTheme="minorHAnsi"/>
          <w:sz w:val="18"/>
          <w:szCs w:val="18"/>
        </w:rPr>
      </w:pPr>
    </w:p>
    <w:p w:rsidR="00332F77" w:rsidRDefault="00332F77" w:rsidP="0059311F">
      <w:pPr>
        <w:pStyle w:val="Normlnweb"/>
        <w:spacing w:after="0" w:afterAutospacing="0"/>
        <w:ind w:firstLine="708"/>
        <w:contextualSpacing/>
        <w:jc w:val="both"/>
        <w:rPr>
          <w:rStyle w:val="Zvraznn"/>
          <w:rFonts w:asciiTheme="minorHAnsi" w:hAnsiTheme="minorHAnsi"/>
          <w:sz w:val="18"/>
          <w:szCs w:val="18"/>
        </w:rPr>
      </w:pPr>
    </w:p>
    <w:p w:rsidR="00332F77" w:rsidRDefault="00332F77" w:rsidP="0059311F">
      <w:pPr>
        <w:pStyle w:val="Normlnweb"/>
        <w:spacing w:after="0" w:afterAutospacing="0"/>
        <w:ind w:firstLine="708"/>
        <w:contextualSpacing/>
        <w:jc w:val="both"/>
        <w:rPr>
          <w:rStyle w:val="Zvraznn"/>
          <w:rFonts w:asciiTheme="minorHAnsi" w:hAnsiTheme="minorHAnsi"/>
          <w:sz w:val="18"/>
          <w:szCs w:val="18"/>
        </w:rPr>
      </w:pPr>
    </w:p>
    <w:p w:rsidR="00EB44D7" w:rsidRPr="0059311F" w:rsidRDefault="001852F5" w:rsidP="0059311F">
      <w:pPr>
        <w:pStyle w:val="Normlnweb"/>
        <w:spacing w:after="0" w:afterAutospacing="0"/>
        <w:contextualSpacing/>
        <w:jc w:val="both"/>
        <w:rPr>
          <w:rStyle w:val="Siln"/>
          <w:rFonts w:asciiTheme="minorHAnsi" w:hAnsiTheme="minorHAnsi"/>
          <w:b w:val="0"/>
          <w:sz w:val="20"/>
          <w:szCs w:val="20"/>
        </w:rPr>
      </w:pPr>
      <w:r w:rsidRPr="0059311F">
        <w:rPr>
          <w:rStyle w:val="Zvraznn"/>
          <w:rFonts w:asciiTheme="minorHAnsi" w:hAnsiTheme="minorHAnsi"/>
          <w:sz w:val="20"/>
          <w:szCs w:val="20"/>
        </w:rPr>
        <w:t>Zámek Kynžvart patří mezi nejvýznamnější památky ve správě Národního památkového ústavu. Památkový areál patří se svými 245 hektary mezi největší v České republice a jeho část má statut národní kulturní památky. Je držitelem ceny Europa nostra. Nesmírně cenné jsou dochované sbírky po šlechtických majitelích. Nejznámějším představitelem je kníže Klement Václav Lothar Metternich-</w:t>
      </w:r>
      <w:proofErr w:type="spellStart"/>
      <w:r w:rsidRPr="0059311F">
        <w:rPr>
          <w:rStyle w:val="Zvraznn"/>
          <w:rFonts w:asciiTheme="minorHAnsi" w:hAnsiTheme="minorHAnsi"/>
          <w:sz w:val="20"/>
          <w:szCs w:val="20"/>
        </w:rPr>
        <w:t>Winneburg</w:t>
      </w:r>
      <w:proofErr w:type="spellEnd"/>
      <w:r w:rsidRPr="0059311F">
        <w:rPr>
          <w:rStyle w:val="Zvraznn"/>
          <w:rFonts w:asciiTheme="minorHAnsi" w:hAnsiTheme="minorHAnsi"/>
          <w:sz w:val="20"/>
          <w:szCs w:val="20"/>
        </w:rPr>
        <w:t xml:space="preserve">, kancléř císařů Františka I. a Ferdinanda I. Kancléř na zámku založil jedno z prvních muzeí v Evropě. Dodnes na zámku můžeme obdivovat cenná umělecká díla Antonia </w:t>
      </w:r>
      <w:proofErr w:type="spellStart"/>
      <w:r w:rsidRPr="0059311F">
        <w:rPr>
          <w:rStyle w:val="Zvraznn"/>
          <w:rFonts w:asciiTheme="minorHAnsi" w:hAnsiTheme="minorHAnsi"/>
          <w:sz w:val="20"/>
          <w:szCs w:val="20"/>
        </w:rPr>
        <w:t>Canovy</w:t>
      </w:r>
      <w:proofErr w:type="spellEnd"/>
      <w:r w:rsidRPr="0059311F">
        <w:rPr>
          <w:rStyle w:val="Zvraznn"/>
          <w:rFonts w:asciiTheme="minorHAnsi" w:hAnsiTheme="minorHAnsi"/>
          <w:sz w:val="20"/>
          <w:szCs w:val="20"/>
        </w:rPr>
        <w:t xml:space="preserve">, Bernarda </w:t>
      </w:r>
      <w:proofErr w:type="spellStart"/>
      <w:r w:rsidRPr="0059311F">
        <w:rPr>
          <w:rStyle w:val="Zvraznn"/>
          <w:rFonts w:asciiTheme="minorHAnsi" w:hAnsiTheme="minorHAnsi"/>
          <w:sz w:val="20"/>
          <w:szCs w:val="20"/>
        </w:rPr>
        <w:t>Strigela</w:t>
      </w:r>
      <w:proofErr w:type="spellEnd"/>
      <w:r w:rsidRPr="0059311F">
        <w:rPr>
          <w:rStyle w:val="Zvraznn"/>
          <w:rFonts w:asciiTheme="minorHAnsi" w:hAnsiTheme="minorHAnsi"/>
          <w:sz w:val="20"/>
          <w:szCs w:val="20"/>
        </w:rPr>
        <w:t xml:space="preserve">, kolekce antických mincí, daguerrotypií, grafik a zbraní. Na zámku se nachází třetí největší egyptologická sbírka v České republice. Významná je v evropském kontextu kynžvartská knihovna se svoji sbírkou rukopisů (nejstarší dílo je z 8. století). Oblíbeným cílem návštěvníků je i kabinet kuriozit. Součástí sbírek je movitá národní kulturní památka tzv. Kynžvartská daguerrotypie, která je zapsána mezi movité památky UNESCO do registru Paměť světa. Od roku 2020 je zařazena na seznam Evropské dědictví.  </w:t>
      </w:r>
    </w:p>
    <w:p w:rsidR="0059311F" w:rsidRDefault="0059311F" w:rsidP="00123F5D">
      <w:pPr>
        <w:pStyle w:val="Normlnweb"/>
        <w:jc w:val="both"/>
        <w:rPr>
          <w:rStyle w:val="Siln"/>
          <w:rFonts w:asciiTheme="minorHAnsi" w:hAnsiTheme="minorHAnsi"/>
          <w:sz w:val="20"/>
          <w:szCs w:val="20"/>
        </w:rPr>
      </w:pPr>
    </w:p>
    <w:p w:rsidR="001C4F57" w:rsidRPr="0059311F" w:rsidRDefault="001852F5" w:rsidP="00123F5D">
      <w:pPr>
        <w:pStyle w:val="Normlnweb"/>
        <w:jc w:val="both"/>
        <w:rPr>
          <w:rFonts w:asciiTheme="minorHAnsi" w:hAnsiTheme="minorHAnsi"/>
          <w:sz w:val="20"/>
          <w:szCs w:val="20"/>
        </w:rPr>
      </w:pPr>
      <w:r w:rsidRPr="0059311F">
        <w:rPr>
          <w:rStyle w:val="Siln"/>
          <w:rFonts w:asciiTheme="minorHAnsi" w:hAnsiTheme="minorHAnsi"/>
          <w:sz w:val="20"/>
          <w:szCs w:val="20"/>
        </w:rPr>
        <w:t>K</w:t>
      </w:r>
      <w:r w:rsidR="001C4F57" w:rsidRPr="0059311F">
        <w:rPr>
          <w:rStyle w:val="Siln"/>
          <w:rFonts w:asciiTheme="minorHAnsi" w:hAnsiTheme="minorHAnsi"/>
          <w:sz w:val="20"/>
          <w:szCs w:val="20"/>
        </w:rPr>
        <w:t>ontakt a více informací</w:t>
      </w:r>
    </w:p>
    <w:p w:rsidR="001C4F57" w:rsidRPr="0059311F" w:rsidRDefault="001C4F57" w:rsidP="00E50680">
      <w:pPr>
        <w:pStyle w:val="Normlnweb"/>
        <w:spacing w:before="0" w:beforeAutospacing="0" w:after="0" w:afterAutospacing="0" w:line="276" w:lineRule="auto"/>
        <w:jc w:val="both"/>
        <w:rPr>
          <w:rFonts w:asciiTheme="minorHAnsi" w:hAnsiTheme="minorHAnsi"/>
          <w:sz w:val="20"/>
          <w:szCs w:val="20"/>
        </w:rPr>
      </w:pPr>
      <w:r w:rsidRPr="0059311F">
        <w:rPr>
          <w:rStyle w:val="Siln"/>
          <w:rFonts w:asciiTheme="minorHAnsi" w:hAnsiTheme="minorHAnsi"/>
          <w:sz w:val="20"/>
          <w:szCs w:val="20"/>
        </w:rPr>
        <w:t xml:space="preserve">Ing. Ondřej Cink, </w:t>
      </w:r>
      <w:r w:rsidRPr="0059311F">
        <w:rPr>
          <w:rFonts w:asciiTheme="minorHAnsi" w:hAnsiTheme="minorHAnsi"/>
          <w:sz w:val="20"/>
          <w:szCs w:val="20"/>
        </w:rPr>
        <w:t>kastelán zámku Kynžvart</w:t>
      </w:r>
    </w:p>
    <w:p w:rsidR="001C4F57" w:rsidRPr="0059311F" w:rsidRDefault="001C4F57" w:rsidP="00E50680">
      <w:pPr>
        <w:pStyle w:val="Normlnweb"/>
        <w:spacing w:before="0" w:beforeAutospacing="0" w:after="0" w:afterAutospacing="0" w:line="276" w:lineRule="auto"/>
        <w:jc w:val="both"/>
        <w:rPr>
          <w:rFonts w:asciiTheme="minorHAnsi" w:hAnsiTheme="minorHAnsi"/>
          <w:sz w:val="20"/>
          <w:szCs w:val="20"/>
        </w:rPr>
      </w:pPr>
      <w:r w:rsidRPr="0059311F">
        <w:rPr>
          <w:rFonts w:asciiTheme="minorHAnsi" w:hAnsiTheme="minorHAnsi"/>
          <w:sz w:val="20"/>
          <w:szCs w:val="20"/>
        </w:rPr>
        <w:t>Tel.: 602 233 930, e-mail: cink.ondrej@npu.cz</w:t>
      </w:r>
    </w:p>
    <w:p w:rsidR="0048013E" w:rsidRPr="0059311F" w:rsidRDefault="00275EBD" w:rsidP="0059311F">
      <w:pPr>
        <w:spacing w:after="0"/>
        <w:jc w:val="both"/>
        <w:rPr>
          <w:sz w:val="20"/>
          <w:szCs w:val="20"/>
          <w:u w:val="single"/>
        </w:rPr>
      </w:pPr>
      <w:r w:rsidRPr="0059311F">
        <w:rPr>
          <w:sz w:val="20"/>
          <w:szCs w:val="20"/>
        </w:rPr>
        <w:t xml:space="preserve">Více informací o zámku a jeho provozu: </w:t>
      </w:r>
      <w:hyperlink r:id="rId13" w:history="1">
        <w:r w:rsidR="00FF5CDD" w:rsidRPr="0059311F">
          <w:rPr>
            <w:rStyle w:val="Hypertextovodkaz"/>
            <w:sz w:val="20"/>
            <w:szCs w:val="20"/>
          </w:rPr>
          <w:t>www.zamek-kynzvart.cz</w:t>
        </w:r>
      </w:hyperlink>
    </w:p>
    <w:sectPr w:rsidR="0048013E" w:rsidRPr="0059311F" w:rsidSect="008E5887">
      <w:footerReference w:type="default" r:id="rId14"/>
      <w:headerReference w:type="first" r:id="rId15"/>
      <w:footerReference w:type="first" r:id="rId16"/>
      <w:pgSz w:w="11906" w:h="16838"/>
      <w:pgMar w:top="1418" w:right="1417" w:bottom="1276" w:left="1417" w:header="708" w:footer="4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65D0" w:rsidRDefault="004C65D0">
      <w:pPr>
        <w:spacing w:after="0" w:line="240" w:lineRule="auto"/>
      </w:pPr>
      <w:r>
        <w:separator/>
      </w:r>
    </w:p>
  </w:endnote>
  <w:endnote w:type="continuationSeparator" w:id="0">
    <w:p w:rsidR="004C65D0" w:rsidRDefault="004C6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16"/>
      </w:rPr>
      <w:id w:val="-1150663641"/>
      <w:docPartObj>
        <w:docPartGallery w:val="Page Numbers (Bottom of Page)"/>
        <w:docPartUnique/>
      </w:docPartObj>
    </w:sdtPr>
    <w:sdtEndPr/>
    <w:sdtContent>
      <w:sdt>
        <w:sdtPr>
          <w:rPr>
            <w:i/>
            <w:sz w:val="16"/>
          </w:rPr>
          <w:id w:val="860082579"/>
          <w:docPartObj>
            <w:docPartGallery w:val="Page Numbers (Top of Page)"/>
            <w:docPartUnique/>
          </w:docPartObj>
        </w:sdtPr>
        <w:sdtEndPr/>
        <w:sdtContent>
          <w:p w:rsidR="00937BC4" w:rsidRPr="00937BC4" w:rsidRDefault="00937BC4" w:rsidP="00937BC4">
            <w:pPr>
              <w:pStyle w:val="Zpat"/>
              <w:jc w:val="right"/>
              <w:rPr>
                <w:i/>
                <w:sz w:val="16"/>
              </w:rPr>
            </w:pPr>
            <w:r w:rsidRPr="00937BC4">
              <w:rPr>
                <w:i/>
                <w:sz w:val="16"/>
                <w:lang w:val="cs-CZ"/>
              </w:rPr>
              <w:t xml:space="preserve">Stránka </w:t>
            </w:r>
            <w:r w:rsidRPr="00937BC4">
              <w:rPr>
                <w:b/>
                <w:bCs/>
                <w:i/>
                <w:szCs w:val="24"/>
              </w:rPr>
              <w:fldChar w:fldCharType="begin"/>
            </w:r>
            <w:r w:rsidRPr="00937BC4">
              <w:rPr>
                <w:b/>
                <w:bCs/>
                <w:i/>
                <w:sz w:val="16"/>
              </w:rPr>
              <w:instrText>PAGE</w:instrText>
            </w:r>
            <w:r w:rsidRPr="00937BC4">
              <w:rPr>
                <w:b/>
                <w:bCs/>
                <w:i/>
                <w:szCs w:val="24"/>
              </w:rPr>
              <w:fldChar w:fldCharType="separate"/>
            </w:r>
            <w:r w:rsidR="00712924">
              <w:rPr>
                <w:b/>
                <w:bCs/>
                <w:i/>
                <w:sz w:val="16"/>
              </w:rPr>
              <w:t>2</w:t>
            </w:r>
            <w:r w:rsidRPr="00937BC4">
              <w:rPr>
                <w:b/>
                <w:bCs/>
                <w:i/>
                <w:szCs w:val="24"/>
              </w:rPr>
              <w:fldChar w:fldCharType="end"/>
            </w:r>
            <w:r w:rsidRPr="00937BC4">
              <w:rPr>
                <w:i/>
                <w:sz w:val="16"/>
                <w:lang w:val="cs-CZ"/>
              </w:rPr>
              <w:t xml:space="preserve"> z </w:t>
            </w:r>
            <w:r w:rsidRPr="00937BC4">
              <w:rPr>
                <w:b/>
                <w:bCs/>
                <w:i/>
                <w:szCs w:val="24"/>
              </w:rPr>
              <w:fldChar w:fldCharType="begin"/>
            </w:r>
            <w:r w:rsidRPr="00937BC4">
              <w:rPr>
                <w:b/>
                <w:bCs/>
                <w:i/>
                <w:sz w:val="16"/>
              </w:rPr>
              <w:instrText>NUMPAGES</w:instrText>
            </w:r>
            <w:r w:rsidRPr="00937BC4">
              <w:rPr>
                <w:b/>
                <w:bCs/>
                <w:i/>
                <w:szCs w:val="24"/>
              </w:rPr>
              <w:fldChar w:fldCharType="separate"/>
            </w:r>
            <w:r w:rsidR="00712924">
              <w:rPr>
                <w:b/>
                <w:bCs/>
                <w:i/>
                <w:sz w:val="16"/>
              </w:rPr>
              <w:t>2</w:t>
            </w:r>
            <w:r w:rsidRPr="00937BC4">
              <w:rPr>
                <w:b/>
                <w:bCs/>
                <w:i/>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164" w:rsidRPr="0069239C" w:rsidRDefault="003C160A" w:rsidP="00075164">
    <w:pPr>
      <w:pStyle w:val="Style1"/>
    </w:pPr>
    <w:r>
      <w:t xml:space="preserve">Národní památkový ústav, územní památková správa v Praze | </w:t>
    </w:r>
    <w:r w:rsidRPr="0069239C">
      <w:t>Sabinova 373/5, 130 11 Praha 3</w:t>
    </w:r>
  </w:p>
  <w:p w:rsidR="00075164" w:rsidRPr="00A12183" w:rsidRDefault="003C160A" w:rsidP="00BD38D1">
    <w:pPr>
      <w:pStyle w:val="Style1"/>
    </w:pPr>
    <w:r>
      <w:t>T +420 274 008 111 | F +420 </w:t>
    </w:r>
    <w:r w:rsidRPr="0069239C">
      <w:t>274 008 112</w:t>
    </w:r>
    <w:r>
      <w:t xml:space="preserve"> </w:t>
    </w:r>
    <w:r w:rsidRPr="009B40C2">
      <w:t>|</w:t>
    </w:r>
    <w:r>
      <w:t xml:space="preserve"> E epodatelna@</w:t>
    </w:r>
    <w:r w:rsidRPr="0027452B">
      <w:t>npu.cz</w:t>
    </w:r>
    <w:r>
      <w:t xml:space="preserve"> </w:t>
    </w:r>
    <w:r w:rsidRPr="009B40C2">
      <w:t>|</w:t>
    </w:r>
    <w:r>
      <w:t xml:space="preserve"> DS </w:t>
    </w:r>
    <w:r w:rsidRPr="00F610D5">
      <w:t>2cy8h6t</w:t>
    </w:r>
    <w:r>
      <w:t xml:space="preserve"> </w:t>
    </w:r>
    <w:r w:rsidRPr="009B40C2">
      <w:t xml:space="preserve">| </w:t>
    </w:r>
    <w:r>
      <w:t xml:space="preserve">IČ 75032333 </w:t>
    </w:r>
    <w:r w:rsidRPr="009B40C2">
      <w:t>|</w:t>
    </w:r>
    <w:r>
      <w:t xml:space="preserve"> DIČ CZ75032333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65D0" w:rsidRDefault="004C65D0">
      <w:pPr>
        <w:spacing w:after="0" w:line="240" w:lineRule="auto"/>
      </w:pPr>
      <w:r>
        <w:separator/>
      </w:r>
    </w:p>
  </w:footnote>
  <w:footnote w:type="continuationSeparator" w:id="0">
    <w:p w:rsidR="004C65D0" w:rsidRDefault="004C65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164" w:rsidRPr="00CF4D31" w:rsidRDefault="009877FC" w:rsidP="00075164">
    <w:pPr>
      <w:pStyle w:val="Zhlav"/>
      <w:tabs>
        <w:tab w:val="clear" w:pos="4536"/>
        <w:tab w:val="clear" w:pos="9072"/>
        <w:tab w:val="center" w:pos="4535"/>
      </w:tabs>
      <w:rPr>
        <w:lang w:val="cs-CZ"/>
      </w:rPr>
    </w:pPr>
    <w:r>
      <w:rPr>
        <w:lang w:val="cs-CZ" w:eastAsia="cs-CZ"/>
      </w:rPr>
      <w:drawing>
        <wp:inline distT="0" distB="0" distL="0" distR="0" wp14:anchorId="01933E85" wp14:editId="08D236B5">
          <wp:extent cx="2772136" cy="1278571"/>
          <wp:effectExtent l="0" t="0" r="0" b="0"/>
          <wp:docPr id="6" name="Obrázek 6" descr="C:\Users\Kastelan\Pictures\KNZV_OBRAZKY\Loga\logo mail kynzv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telan\Pictures\KNZV_OBRAZKY\Loga\logo mail kynzvart.jpg"/>
                  <pic:cNvPicPr>
                    <a:picLocks noChangeAspect="1" noChangeArrowheads="1"/>
                  </pic:cNvPicPr>
                </pic:nvPicPr>
                <pic:blipFill rotWithShape="1">
                  <a:blip r:embed="rId1">
                    <a:extLst>
                      <a:ext uri="{28A0092B-C50C-407E-A947-70E740481C1C}">
                        <a14:useLocalDpi xmlns:a14="http://schemas.microsoft.com/office/drawing/2010/main" val="0"/>
                      </a:ext>
                    </a:extLst>
                  </a:blip>
                  <a:srcRect l="6623" t="16839" r="14059" b="18213"/>
                  <a:stretch/>
                </pic:blipFill>
                <pic:spPr bwMode="auto">
                  <a:xfrm>
                    <a:off x="0" y="0"/>
                    <a:ext cx="2773017" cy="127897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50953"/>
    <w:multiLevelType w:val="hybridMultilevel"/>
    <w:tmpl w:val="FD16BBE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nsid w:val="1C7851A4"/>
    <w:multiLevelType w:val="multilevel"/>
    <w:tmpl w:val="69F455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306"/>
    <w:rsid w:val="0000209C"/>
    <w:rsid w:val="00004E08"/>
    <w:rsid w:val="00015F22"/>
    <w:rsid w:val="00037988"/>
    <w:rsid w:val="00054A9E"/>
    <w:rsid w:val="0006302F"/>
    <w:rsid w:val="00063809"/>
    <w:rsid w:val="00073D11"/>
    <w:rsid w:val="00075164"/>
    <w:rsid w:val="000A1A41"/>
    <w:rsid w:val="000B5977"/>
    <w:rsid w:val="000C37FD"/>
    <w:rsid w:val="000D48CD"/>
    <w:rsid w:val="000E52B4"/>
    <w:rsid w:val="000F2173"/>
    <w:rsid w:val="000F62B5"/>
    <w:rsid w:val="000F6CE5"/>
    <w:rsid w:val="000F735A"/>
    <w:rsid w:val="0010334F"/>
    <w:rsid w:val="00116BBF"/>
    <w:rsid w:val="00120E6C"/>
    <w:rsid w:val="00123F5D"/>
    <w:rsid w:val="00136046"/>
    <w:rsid w:val="0014238F"/>
    <w:rsid w:val="00152DEC"/>
    <w:rsid w:val="001567A1"/>
    <w:rsid w:val="00156D40"/>
    <w:rsid w:val="001852F5"/>
    <w:rsid w:val="00186A9C"/>
    <w:rsid w:val="00190E29"/>
    <w:rsid w:val="0019643E"/>
    <w:rsid w:val="001A1D73"/>
    <w:rsid w:val="001A5CF6"/>
    <w:rsid w:val="001A7AA6"/>
    <w:rsid w:val="001B3B63"/>
    <w:rsid w:val="001B6D1D"/>
    <w:rsid w:val="001C2A36"/>
    <w:rsid w:val="001C4F57"/>
    <w:rsid w:val="001D3767"/>
    <w:rsid w:val="001D3D42"/>
    <w:rsid w:val="00207D7D"/>
    <w:rsid w:val="0022536F"/>
    <w:rsid w:val="00226140"/>
    <w:rsid w:val="00236AE3"/>
    <w:rsid w:val="002526A7"/>
    <w:rsid w:val="00275EBD"/>
    <w:rsid w:val="0027687C"/>
    <w:rsid w:val="00290551"/>
    <w:rsid w:val="002B2984"/>
    <w:rsid w:val="002D5873"/>
    <w:rsid w:val="002E0064"/>
    <w:rsid w:val="002E5D6A"/>
    <w:rsid w:val="002E61C6"/>
    <w:rsid w:val="002F7327"/>
    <w:rsid w:val="00300C1C"/>
    <w:rsid w:val="00314B0C"/>
    <w:rsid w:val="00316401"/>
    <w:rsid w:val="003325C4"/>
    <w:rsid w:val="00332F77"/>
    <w:rsid w:val="003346A2"/>
    <w:rsid w:val="003407F7"/>
    <w:rsid w:val="00342AA3"/>
    <w:rsid w:val="00350C28"/>
    <w:rsid w:val="00357D4E"/>
    <w:rsid w:val="00360F60"/>
    <w:rsid w:val="0037498A"/>
    <w:rsid w:val="0038029D"/>
    <w:rsid w:val="00387EB0"/>
    <w:rsid w:val="003916BA"/>
    <w:rsid w:val="003A6AF1"/>
    <w:rsid w:val="003A7AF1"/>
    <w:rsid w:val="003C160A"/>
    <w:rsid w:val="003D4D0B"/>
    <w:rsid w:val="003E2AD4"/>
    <w:rsid w:val="003E3A3B"/>
    <w:rsid w:val="003F32E5"/>
    <w:rsid w:val="00437363"/>
    <w:rsid w:val="00457306"/>
    <w:rsid w:val="0046108D"/>
    <w:rsid w:val="0048013E"/>
    <w:rsid w:val="004823FC"/>
    <w:rsid w:val="00483306"/>
    <w:rsid w:val="004835EA"/>
    <w:rsid w:val="004C65D0"/>
    <w:rsid w:val="004D5294"/>
    <w:rsid w:val="004E06BA"/>
    <w:rsid w:val="004E47BF"/>
    <w:rsid w:val="004E579A"/>
    <w:rsid w:val="005009B5"/>
    <w:rsid w:val="005122AE"/>
    <w:rsid w:val="005168DE"/>
    <w:rsid w:val="0052615F"/>
    <w:rsid w:val="005321A8"/>
    <w:rsid w:val="0053539B"/>
    <w:rsid w:val="00540083"/>
    <w:rsid w:val="005566A2"/>
    <w:rsid w:val="00580836"/>
    <w:rsid w:val="0059311F"/>
    <w:rsid w:val="005A0FA4"/>
    <w:rsid w:val="005E30C2"/>
    <w:rsid w:val="005F432D"/>
    <w:rsid w:val="005F54B7"/>
    <w:rsid w:val="00600252"/>
    <w:rsid w:val="00614C26"/>
    <w:rsid w:val="00624B93"/>
    <w:rsid w:val="00650E68"/>
    <w:rsid w:val="00655D5A"/>
    <w:rsid w:val="00684BC8"/>
    <w:rsid w:val="00693A60"/>
    <w:rsid w:val="006A2301"/>
    <w:rsid w:val="006A2A92"/>
    <w:rsid w:val="006B1658"/>
    <w:rsid w:val="006B50EA"/>
    <w:rsid w:val="006C184C"/>
    <w:rsid w:val="006E322A"/>
    <w:rsid w:val="0070799D"/>
    <w:rsid w:val="00710F41"/>
    <w:rsid w:val="00712924"/>
    <w:rsid w:val="007144C5"/>
    <w:rsid w:val="00722BCC"/>
    <w:rsid w:val="00725280"/>
    <w:rsid w:val="00733559"/>
    <w:rsid w:val="00744219"/>
    <w:rsid w:val="00761813"/>
    <w:rsid w:val="007661D3"/>
    <w:rsid w:val="00766912"/>
    <w:rsid w:val="007800F6"/>
    <w:rsid w:val="00785595"/>
    <w:rsid w:val="007933E6"/>
    <w:rsid w:val="00796D83"/>
    <w:rsid w:val="00797B99"/>
    <w:rsid w:val="007A0119"/>
    <w:rsid w:val="007A3AC4"/>
    <w:rsid w:val="007C38C4"/>
    <w:rsid w:val="007C3CCF"/>
    <w:rsid w:val="007D7DFE"/>
    <w:rsid w:val="007E274E"/>
    <w:rsid w:val="007F55FC"/>
    <w:rsid w:val="007F5731"/>
    <w:rsid w:val="008001E7"/>
    <w:rsid w:val="00820B30"/>
    <w:rsid w:val="0082308F"/>
    <w:rsid w:val="00823AE9"/>
    <w:rsid w:val="0084474C"/>
    <w:rsid w:val="0086297F"/>
    <w:rsid w:val="00893603"/>
    <w:rsid w:val="00896152"/>
    <w:rsid w:val="008B444E"/>
    <w:rsid w:val="008E5887"/>
    <w:rsid w:val="008E6532"/>
    <w:rsid w:val="008F7597"/>
    <w:rsid w:val="009260AF"/>
    <w:rsid w:val="00937BC4"/>
    <w:rsid w:val="00941787"/>
    <w:rsid w:val="0095093C"/>
    <w:rsid w:val="00975B04"/>
    <w:rsid w:val="00976F34"/>
    <w:rsid w:val="00983C6E"/>
    <w:rsid w:val="00984B46"/>
    <w:rsid w:val="009877FC"/>
    <w:rsid w:val="009A1472"/>
    <w:rsid w:val="009B0C9C"/>
    <w:rsid w:val="009B418C"/>
    <w:rsid w:val="009D6804"/>
    <w:rsid w:val="009F3721"/>
    <w:rsid w:val="00A164DA"/>
    <w:rsid w:val="00A367C1"/>
    <w:rsid w:val="00A369BD"/>
    <w:rsid w:val="00A40A19"/>
    <w:rsid w:val="00A41F37"/>
    <w:rsid w:val="00A51B56"/>
    <w:rsid w:val="00A57C0A"/>
    <w:rsid w:val="00A61078"/>
    <w:rsid w:val="00A67183"/>
    <w:rsid w:val="00A74885"/>
    <w:rsid w:val="00A93C70"/>
    <w:rsid w:val="00AA4470"/>
    <w:rsid w:val="00AB577B"/>
    <w:rsid w:val="00AD5E33"/>
    <w:rsid w:val="00B009F7"/>
    <w:rsid w:val="00B03264"/>
    <w:rsid w:val="00B074D0"/>
    <w:rsid w:val="00B4091A"/>
    <w:rsid w:val="00B50C3F"/>
    <w:rsid w:val="00B6662B"/>
    <w:rsid w:val="00B73806"/>
    <w:rsid w:val="00BC150E"/>
    <w:rsid w:val="00BD38D1"/>
    <w:rsid w:val="00BE52AC"/>
    <w:rsid w:val="00C04832"/>
    <w:rsid w:val="00C3317E"/>
    <w:rsid w:val="00C363BF"/>
    <w:rsid w:val="00C44AA9"/>
    <w:rsid w:val="00C47FF5"/>
    <w:rsid w:val="00C62D18"/>
    <w:rsid w:val="00C66425"/>
    <w:rsid w:val="00C72B15"/>
    <w:rsid w:val="00C75D93"/>
    <w:rsid w:val="00C75F1B"/>
    <w:rsid w:val="00C81719"/>
    <w:rsid w:val="00C853FF"/>
    <w:rsid w:val="00C86E4E"/>
    <w:rsid w:val="00C931E0"/>
    <w:rsid w:val="00CA4326"/>
    <w:rsid w:val="00CA4DFB"/>
    <w:rsid w:val="00CC4A0D"/>
    <w:rsid w:val="00CD1A2C"/>
    <w:rsid w:val="00CD3D8F"/>
    <w:rsid w:val="00CE065B"/>
    <w:rsid w:val="00CE3AE9"/>
    <w:rsid w:val="00D06A49"/>
    <w:rsid w:val="00D1175C"/>
    <w:rsid w:val="00D1743D"/>
    <w:rsid w:val="00D23536"/>
    <w:rsid w:val="00D7409E"/>
    <w:rsid w:val="00D969BB"/>
    <w:rsid w:val="00DA4237"/>
    <w:rsid w:val="00DB0C0D"/>
    <w:rsid w:val="00DB742C"/>
    <w:rsid w:val="00DC4E6B"/>
    <w:rsid w:val="00DC57A8"/>
    <w:rsid w:val="00DD7165"/>
    <w:rsid w:val="00DE68BD"/>
    <w:rsid w:val="00DF5515"/>
    <w:rsid w:val="00E122BE"/>
    <w:rsid w:val="00E14C8C"/>
    <w:rsid w:val="00E22355"/>
    <w:rsid w:val="00E3426D"/>
    <w:rsid w:val="00E41126"/>
    <w:rsid w:val="00E50680"/>
    <w:rsid w:val="00E51939"/>
    <w:rsid w:val="00E52E19"/>
    <w:rsid w:val="00E66EAE"/>
    <w:rsid w:val="00E71430"/>
    <w:rsid w:val="00E82640"/>
    <w:rsid w:val="00EA11C7"/>
    <w:rsid w:val="00EB44D7"/>
    <w:rsid w:val="00EC3CB6"/>
    <w:rsid w:val="00EC5E3A"/>
    <w:rsid w:val="00ED3AD8"/>
    <w:rsid w:val="00EE07A6"/>
    <w:rsid w:val="00EE707C"/>
    <w:rsid w:val="00EF2D48"/>
    <w:rsid w:val="00EF6295"/>
    <w:rsid w:val="00EF7229"/>
    <w:rsid w:val="00F0533A"/>
    <w:rsid w:val="00F1043C"/>
    <w:rsid w:val="00F14DF5"/>
    <w:rsid w:val="00F52078"/>
    <w:rsid w:val="00F534F5"/>
    <w:rsid w:val="00F919A3"/>
    <w:rsid w:val="00F9533E"/>
    <w:rsid w:val="00F95E68"/>
    <w:rsid w:val="00FA5969"/>
    <w:rsid w:val="00FA5E3F"/>
    <w:rsid w:val="00FB2AD3"/>
    <w:rsid w:val="00FE3052"/>
    <w:rsid w:val="00FF1A4E"/>
    <w:rsid w:val="00FF41F2"/>
    <w:rsid w:val="00FF5CD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noProo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E22355"/>
    <w:rPr>
      <w:color w:val="0000FF" w:themeColor="hyperlink"/>
      <w:u w:val="single"/>
    </w:rPr>
  </w:style>
  <w:style w:type="paragraph" w:customStyle="1" w:styleId="Style1">
    <w:name w:val="Style1"/>
    <w:basedOn w:val="Normln"/>
    <w:rsid w:val="003C160A"/>
    <w:pPr>
      <w:spacing w:after="0" w:line="240" w:lineRule="auto"/>
      <w:jc w:val="both"/>
    </w:pPr>
    <w:rPr>
      <w:rFonts w:ascii="Arial" w:eastAsia="Calibri" w:hAnsi="Arial" w:cs="Times New Roman"/>
      <w:color w:val="575757"/>
      <w:sz w:val="18"/>
      <w:szCs w:val="18"/>
      <w:lang w:val="x-none" w:eastAsia="x-none"/>
    </w:rPr>
  </w:style>
  <w:style w:type="paragraph" w:styleId="Zhlav">
    <w:name w:val="header"/>
    <w:basedOn w:val="Normln"/>
    <w:link w:val="ZhlavChar"/>
    <w:semiHidden/>
    <w:rsid w:val="003C160A"/>
    <w:pPr>
      <w:tabs>
        <w:tab w:val="center" w:pos="4536"/>
        <w:tab w:val="right" w:pos="9072"/>
      </w:tabs>
      <w:spacing w:after="0" w:line="240" w:lineRule="auto"/>
      <w:jc w:val="both"/>
    </w:pPr>
    <w:rPr>
      <w:rFonts w:ascii="Calibri" w:eastAsia="Calibri" w:hAnsi="Calibri" w:cs="Times New Roman"/>
      <w:sz w:val="20"/>
      <w:szCs w:val="20"/>
      <w:lang w:val="x-none" w:eastAsia="x-none"/>
    </w:rPr>
  </w:style>
  <w:style w:type="character" w:customStyle="1" w:styleId="ZhlavChar">
    <w:name w:val="Záhlaví Char"/>
    <w:basedOn w:val="Standardnpsmoodstavce"/>
    <w:link w:val="Zhlav"/>
    <w:semiHidden/>
    <w:rsid w:val="003C160A"/>
    <w:rPr>
      <w:rFonts w:ascii="Calibri" w:eastAsia="Calibri" w:hAnsi="Calibri" w:cs="Times New Roman"/>
      <w:sz w:val="20"/>
      <w:szCs w:val="20"/>
      <w:lang w:val="x-none" w:eastAsia="x-none"/>
    </w:rPr>
  </w:style>
  <w:style w:type="paragraph" w:styleId="Zpat">
    <w:name w:val="footer"/>
    <w:basedOn w:val="Normln"/>
    <w:link w:val="ZpatChar"/>
    <w:uiPriority w:val="99"/>
    <w:rsid w:val="003C160A"/>
    <w:pPr>
      <w:tabs>
        <w:tab w:val="center" w:pos="4536"/>
        <w:tab w:val="right" w:pos="9072"/>
      </w:tabs>
      <w:spacing w:after="0" w:line="240" w:lineRule="auto"/>
      <w:jc w:val="both"/>
    </w:pPr>
    <w:rPr>
      <w:rFonts w:ascii="Calibri" w:eastAsia="Calibri" w:hAnsi="Calibri" w:cs="Times New Roman"/>
      <w:sz w:val="20"/>
      <w:szCs w:val="20"/>
      <w:lang w:val="x-none" w:eastAsia="x-none"/>
    </w:rPr>
  </w:style>
  <w:style w:type="character" w:customStyle="1" w:styleId="ZpatChar">
    <w:name w:val="Zápatí Char"/>
    <w:basedOn w:val="Standardnpsmoodstavce"/>
    <w:link w:val="Zpat"/>
    <w:uiPriority w:val="99"/>
    <w:rsid w:val="003C160A"/>
    <w:rPr>
      <w:rFonts w:ascii="Calibri" w:eastAsia="Calibri" w:hAnsi="Calibri" w:cs="Times New Roman"/>
      <w:sz w:val="20"/>
      <w:szCs w:val="20"/>
      <w:lang w:val="x-none" w:eastAsia="x-none"/>
    </w:rPr>
  </w:style>
  <w:style w:type="paragraph" w:styleId="Textbubliny">
    <w:name w:val="Balloon Text"/>
    <w:basedOn w:val="Normln"/>
    <w:link w:val="TextbublinyChar"/>
    <w:uiPriority w:val="99"/>
    <w:semiHidden/>
    <w:unhideWhenUsed/>
    <w:rsid w:val="003E2AD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E2AD4"/>
    <w:rPr>
      <w:rFonts w:ascii="Tahoma" w:hAnsi="Tahoma" w:cs="Tahoma"/>
      <w:noProof/>
      <w:sz w:val="16"/>
      <w:szCs w:val="16"/>
    </w:rPr>
  </w:style>
  <w:style w:type="paragraph" w:styleId="Normlnweb">
    <w:name w:val="Normal (Web)"/>
    <w:basedOn w:val="Normln"/>
    <w:uiPriority w:val="99"/>
    <w:unhideWhenUsed/>
    <w:rsid w:val="001C4F57"/>
    <w:pPr>
      <w:spacing w:before="100" w:beforeAutospacing="1" w:after="100" w:afterAutospacing="1" w:line="240" w:lineRule="auto"/>
    </w:pPr>
    <w:rPr>
      <w:rFonts w:ascii="Times New Roman" w:eastAsia="Times New Roman" w:hAnsi="Times New Roman" w:cs="Times New Roman"/>
      <w:noProof w:val="0"/>
      <w:sz w:val="24"/>
      <w:szCs w:val="24"/>
      <w:lang w:eastAsia="cs-CZ"/>
    </w:rPr>
  </w:style>
  <w:style w:type="character" w:styleId="Siln">
    <w:name w:val="Strong"/>
    <w:basedOn w:val="Standardnpsmoodstavce"/>
    <w:uiPriority w:val="22"/>
    <w:qFormat/>
    <w:rsid w:val="001C4F57"/>
    <w:rPr>
      <w:b/>
      <w:bCs/>
    </w:rPr>
  </w:style>
  <w:style w:type="character" w:styleId="Zvraznn">
    <w:name w:val="Emphasis"/>
    <w:basedOn w:val="Standardnpsmoodstavce"/>
    <w:uiPriority w:val="20"/>
    <w:qFormat/>
    <w:rsid w:val="001C4F57"/>
    <w:rPr>
      <w:i/>
      <w:iCs/>
    </w:rPr>
  </w:style>
  <w:style w:type="paragraph" w:customStyle="1" w:styleId="Default">
    <w:name w:val="Default"/>
    <w:rsid w:val="00896152"/>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Standardnpsmoodstavce"/>
    <w:rsid w:val="00CD1A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noProo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E22355"/>
    <w:rPr>
      <w:color w:val="0000FF" w:themeColor="hyperlink"/>
      <w:u w:val="single"/>
    </w:rPr>
  </w:style>
  <w:style w:type="paragraph" w:customStyle="1" w:styleId="Style1">
    <w:name w:val="Style1"/>
    <w:basedOn w:val="Normln"/>
    <w:rsid w:val="003C160A"/>
    <w:pPr>
      <w:spacing w:after="0" w:line="240" w:lineRule="auto"/>
      <w:jc w:val="both"/>
    </w:pPr>
    <w:rPr>
      <w:rFonts w:ascii="Arial" w:eastAsia="Calibri" w:hAnsi="Arial" w:cs="Times New Roman"/>
      <w:color w:val="575757"/>
      <w:sz w:val="18"/>
      <w:szCs w:val="18"/>
      <w:lang w:val="x-none" w:eastAsia="x-none"/>
    </w:rPr>
  </w:style>
  <w:style w:type="paragraph" w:styleId="Zhlav">
    <w:name w:val="header"/>
    <w:basedOn w:val="Normln"/>
    <w:link w:val="ZhlavChar"/>
    <w:semiHidden/>
    <w:rsid w:val="003C160A"/>
    <w:pPr>
      <w:tabs>
        <w:tab w:val="center" w:pos="4536"/>
        <w:tab w:val="right" w:pos="9072"/>
      </w:tabs>
      <w:spacing w:after="0" w:line="240" w:lineRule="auto"/>
      <w:jc w:val="both"/>
    </w:pPr>
    <w:rPr>
      <w:rFonts w:ascii="Calibri" w:eastAsia="Calibri" w:hAnsi="Calibri" w:cs="Times New Roman"/>
      <w:sz w:val="20"/>
      <w:szCs w:val="20"/>
      <w:lang w:val="x-none" w:eastAsia="x-none"/>
    </w:rPr>
  </w:style>
  <w:style w:type="character" w:customStyle="1" w:styleId="ZhlavChar">
    <w:name w:val="Záhlaví Char"/>
    <w:basedOn w:val="Standardnpsmoodstavce"/>
    <w:link w:val="Zhlav"/>
    <w:semiHidden/>
    <w:rsid w:val="003C160A"/>
    <w:rPr>
      <w:rFonts w:ascii="Calibri" w:eastAsia="Calibri" w:hAnsi="Calibri" w:cs="Times New Roman"/>
      <w:sz w:val="20"/>
      <w:szCs w:val="20"/>
      <w:lang w:val="x-none" w:eastAsia="x-none"/>
    </w:rPr>
  </w:style>
  <w:style w:type="paragraph" w:styleId="Zpat">
    <w:name w:val="footer"/>
    <w:basedOn w:val="Normln"/>
    <w:link w:val="ZpatChar"/>
    <w:uiPriority w:val="99"/>
    <w:rsid w:val="003C160A"/>
    <w:pPr>
      <w:tabs>
        <w:tab w:val="center" w:pos="4536"/>
        <w:tab w:val="right" w:pos="9072"/>
      </w:tabs>
      <w:spacing w:after="0" w:line="240" w:lineRule="auto"/>
      <w:jc w:val="both"/>
    </w:pPr>
    <w:rPr>
      <w:rFonts w:ascii="Calibri" w:eastAsia="Calibri" w:hAnsi="Calibri" w:cs="Times New Roman"/>
      <w:sz w:val="20"/>
      <w:szCs w:val="20"/>
      <w:lang w:val="x-none" w:eastAsia="x-none"/>
    </w:rPr>
  </w:style>
  <w:style w:type="character" w:customStyle="1" w:styleId="ZpatChar">
    <w:name w:val="Zápatí Char"/>
    <w:basedOn w:val="Standardnpsmoodstavce"/>
    <w:link w:val="Zpat"/>
    <w:uiPriority w:val="99"/>
    <w:rsid w:val="003C160A"/>
    <w:rPr>
      <w:rFonts w:ascii="Calibri" w:eastAsia="Calibri" w:hAnsi="Calibri" w:cs="Times New Roman"/>
      <w:sz w:val="20"/>
      <w:szCs w:val="20"/>
      <w:lang w:val="x-none" w:eastAsia="x-none"/>
    </w:rPr>
  </w:style>
  <w:style w:type="paragraph" w:styleId="Textbubliny">
    <w:name w:val="Balloon Text"/>
    <w:basedOn w:val="Normln"/>
    <w:link w:val="TextbublinyChar"/>
    <w:uiPriority w:val="99"/>
    <w:semiHidden/>
    <w:unhideWhenUsed/>
    <w:rsid w:val="003E2AD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E2AD4"/>
    <w:rPr>
      <w:rFonts w:ascii="Tahoma" w:hAnsi="Tahoma" w:cs="Tahoma"/>
      <w:noProof/>
      <w:sz w:val="16"/>
      <w:szCs w:val="16"/>
    </w:rPr>
  </w:style>
  <w:style w:type="paragraph" w:styleId="Normlnweb">
    <w:name w:val="Normal (Web)"/>
    <w:basedOn w:val="Normln"/>
    <w:uiPriority w:val="99"/>
    <w:unhideWhenUsed/>
    <w:rsid w:val="001C4F57"/>
    <w:pPr>
      <w:spacing w:before="100" w:beforeAutospacing="1" w:after="100" w:afterAutospacing="1" w:line="240" w:lineRule="auto"/>
    </w:pPr>
    <w:rPr>
      <w:rFonts w:ascii="Times New Roman" w:eastAsia="Times New Roman" w:hAnsi="Times New Roman" w:cs="Times New Roman"/>
      <w:noProof w:val="0"/>
      <w:sz w:val="24"/>
      <w:szCs w:val="24"/>
      <w:lang w:eastAsia="cs-CZ"/>
    </w:rPr>
  </w:style>
  <w:style w:type="character" w:styleId="Siln">
    <w:name w:val="Strong"/>
    <w:basedOn w:val="Standardnpsmoodstavce"/>
    <w:uiPriority w:val="22"/>
    <w:qFormat/>
    <w:rsid w:val="001C4F57"/>
    <w:rPr>
      <w:b/>
      <w:bCs/>
    </w:rPr>
  </w:style>
  <w:style w:type="character" w:styleId="Zvraznn">
    <w:name w:val="Emphasis"/>
    <w:basedOn w:val="Standardnpsmoodstavce"/>
    <w:uiPriority w:val="20"/>
    <w:qFormat/>
    <w:rsid w:val="001C4F57"/>
    <w:rPr>
      <w:i/>
      <w:iCs/>
    </w:rPr>
  </w:style>
  <w:style w:type="paragraph" w:customStyle="1" w:styleId="Default">
    <w:name w:val="Default"/>
    <w:rsid w:val="00896152"/>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Standardnpsmoodstavce"/>
    <w:rsid w:val="00CD1A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010728">
      <w:bodyDiv w:val="1"/>
      <w:marLeft w:val="0"/>
      <w:marRight w:val="0"/>
      <w:marTop w:val="0"/>
      <w:marBottom w:val="0"/>
      <w:divBdr>
        <w:top w:val="none" w:sz="0" w:space="0" w:color="auto"/>
        <w:left w:val="none" w:sz="0" w:space="0" w:color="auto"/>
        <w:bottom w:val="none" w:sz="0" w:space="0" w:color="auto"/>
        <w:right w:val="none" w:sz="0" w:space="0" w:color="auto"/>
      </w:divBdr>
    </w:div>
    <w:div w:id="682587718">
      <w:bodyDiv w:val="1"/>
      <w:marLeft w:val="0"/>
      <w:marRight w:val="0"/>
      <w:marTop w:val="0"/>
      <w:marBottom w:val="0"/>
      <w:divBdr>
        <w:top w:val="none" w:sz="0" w:space="0" w:color="auto"/>
        <w:left w:val="none" w:sz="0" w:space="0" w:color="auto"/>
        <w:bottom w:val="none" w:sz="0" w:space="0" w:color="auto"/>
        <w:right w:val="none" w:sz="0" w:space="0" w:color="auto"/>
      </w:divBdr>
    </w:div>
    <w:div w:id="883758064">
      <w:bodyDiv w:val="1"/>
      <w:marLeft w:val="0"/>
      <w:marRight w:val="0"/>
      <w:marTop w:val="0"/>
      <w:marBottom w:val="0"/>
      <w:divBdr>
        <w:top w:val="none" w:sz="0" w:space="0" w:color="auto"/>
        <w:left w:val="none" w:sz="0" w:space="0" w:color="auto"/>
        <w:bottom w:val="none" w:sz="0" w:space="0" w:color="auto"/>
        <w:right w:val="none" w:sz="0" w:space="0" w:color="auto"/>
      </w:divBdr>
    </w:div>
    <w:div w:id="1078554291">
      <w:bodyDiv w:val="1"/>
      <w:marLeft w:val="0"/>
      <w:marRight w:val="0"/>
      <w:marTop w:val="0"/>
      <w:marBottom w:val="0"/>
      <w:divBdr>
        <w:top w:val="none" w:sz="0" w:space="0" w:color="auto"/>
        <w:left w:val="none" w:sz="0" w:space="0" w:color="auto"/>
        <w:bottom w:val="none" w:sz="0" w:space="0" w:color="auto"/>
        <w:right w:val="none" w:sz="0" w:space="0" w:color="auto"/>
      </w:divBdr>
    </w:div>
    <w:div w:id="1911695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zamek-kynzvart.cz"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Pages>
  <Words>510</Words>
  <Characters>3015</Characters>
  <Application>Microsoft Office Word</Application>
  <DocSecurity>0</DocSecurity>
  <Lines>25</Lines>
  <Paragraphs>7</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3518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Bečov - NTBK</dc:creator>
  <cp:lastModifiedBy>Kynžvart</cp:lastModifiedBy>
  <cp:revision>7</cp:revision>
  <cp:lastPrinted>2021-02-22T10:35:00Z</cp:lastPrinted>
  <dcterms:created xsi:type="dcterms:W3CDTF">2021-02-10T12:31:00Z</dcterms:created>
  <dcterms:modified xsi:type="dcterms:W3CDTF">2021-02-22T10:35:00Z</dcterms:modified>
</cp:coreProperties>
</file>