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12153" w14:textId="77777777" w:rsidR="00AD4F8D" w:rsidRDefault="00321011" w:rsidP="00AD4F8D">
      <w:pPr>
        <w:rPr>
          <w:noProof/>
          <w:lang w:eastAsia="cs-C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5599E07" wp14:editId="7A1042CA">
            <wp:simplePos x="0" y="0"/>
            <wp:positionH relativeFrom="margin">
              <wp:posOffset>2165350</wp:posOffset>
            </wp:positionH>
            <wp:positionV relativeFrom="margin">
              <wp:posOffset>1234440</wp:posOffset>
            </wp:positionV>
            <wp:extent cx="6286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0945" y="21228"/>
                <wp:lineTo x="20945" y="0"/>
                <wp:lineTo x="0" y="0"/>
              </wp:wrapPolygon>
            </wp:wrapTight>
            <wp:docPr id="9" name="obrázek 4" descr="europa_nostra logo_red_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uropa_nostra logo_red_hig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A3B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CDF44D4" wp14:editId="7C60662F">
            <wp:simplePos x="0" y="0"/>
            <wp:positionH relativeFrom="column">
              <wp:posOffset>3013075</wp:posOffset>
            </wp:positionH>
            <wp:positionV relativeFrom="paragraph">
              <wp:posOffset>1249045</wp:posOffset>
            </wp:positionV>
            <wp:extent cx="1219200" cy="1042670"/>
            <wp:effectExtent l="0" t="0" r="0" b="5080"/>
            <wp:wrapTight wrapText="bothSides">
              <wp:wrapPolygon edited="0">
                <wp:start x="0" y="0"/>
                <wp:lineTo x="0" y="21311"/>
                <wp:lineTo x="21263" y="21311"/>
                <wp:lineTo x="21263" y="0"/>
                <wp:lineTo x="0" y="0"/>
              </wp:wrapPolygon>
            </wp:wrapTight>
            <wp:docPr id="2" name="obrázek 3" descr="EHL_Positif-PMS_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HL_Positif-PMS_C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25" t="21161" r="28279" b="20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93D0BDE" wp14:editId="55FD019D">
            <wp:simplePos x="0" y="0"/>
            <wp:positionH relativeFrom="margin">
              <wp:posOffset>4225925</wp:posOffset>
            </wp:positionH>
            <wp:positionV relativeFrom="margin">
              <wp:posOffset>1234440</wp:posOffset>
            </wp:positionV>
            <wp:extent cx="2571750" cy="1134745"/>
            <wp:effectExtent l="0" t="0" r="0" b="8255"/>
            <wp:wrapSquare wrapText="bothSides"/>
            <wp:docPr id="8" name="obrázek 2" descr="czech_kynzvar_daguerreotype_cz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zech_kynzvar_daguerreotype_cz-ma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1F4" w:rsidRPr="008027A3">
        <w:rPr>
          <w:rFonts w:ascii="Trebuchet MS" w:hAnsi="Trebuchet MS"/>
          <w:noProof/>
          <w:color w:val="7F7F7F" w:themeColor="text1" w:themeTint="80"/>
          <w:sz w:val="20"/>
          <w:szCs w:val="20"/>
          <w:lang w:eastAsia="cs-CZ"/>
        </w:rPr>
        <w:drawing>
          <wp:anchor distT="0" distB="0" distL="114300" distR="114300" simplePos="0" relativeHeight="251656192" behindDoc="0" locked="0" layoutInCell="1" allowOverlap="1" wp14:anchorId="6633C630" wp14:editId="6B471DB0">
            <wp:simplePos x="0" y="0"/>
            <wp:positionH relativeFrom="margin">
              <wp:posOffset>-1905</wp:posOffset>
            </wp:positionH>
            <wp:positionV relativeFrom="margin">
              <wp:posOffset>1325245</wp:posOffset>
            </wp:positionV>
            <wp:extent cx="1609725" cy="751205"/>
            <wp:effectExtent l="0" t="0" r="9525" b="0"/>
            <wp:wrapSquare wrapText="bothSides"/>
            <wp:docPr id="1" name="Obrázek 1" descr="Z:\Propagace\Loga NPU\NPU-zamek_kynzvart\NPU-zamek_kynzvart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opagace\Loga NPU\NPU-zamek_kynzvart\NPU-zamek_kynzvart-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24AEB9D" wp14:editId="2F3DB77C">
            <wp:simplePos x="0" y="0"/>
            <wp:positionH relativeFrom="margin">
              <wp:posOffset>-766445</wp:posOffset>
            </wp:positionH>
            <wp:positionV relativeFrom="margin">
              <wp:posOffset>-370205</wp:posOffset>
            </wp:positionV>
            <wp:extent cx="314452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60" y="21319"/>
                <wp:lineTo x="21460" y="0"/>
                <wp:lineTo x="0" y="0"/>
              </wp:wrapPolygon>
            </wp:wrapTight>
            <wp:docPr id="7" name="obrázek 3" descr="jidelna_01_k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idelna_01_kri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75" r="8424" b="19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F8D"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DB4D487" wp14:editId="4D4A3FFE">
            <wp:simplePos x="0" y="0"/>
            <wp:positionH relativeFrom="margin">
              <wp:posOffset>2400935</wp:posOffset>
            </wp:positionH>
            <wp:positionV relativeFrom="margin">
              <wp:posOffset>-371475</wp:posOffset>
            </wp:positionV>
            <wp:extent cx="4543425" cy="1466850"/>
            <wp:effectExtent l="0" t="0" r="9525" b="0"/>
            <wp:wrapSquare wrapText="bothSides"/>
            <wp:docPr id="3" name="Obrázek 3" descr="Z:\Pictures\Kříž - foto\zamek\kynzvart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Pictures\Kříž - foto\zamek\kynzvart13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43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D385C1F" w14:textId="77777777" w:rsidR="00AD4F8D" w:rsidRDefault="00AD4F8D" w:rsidP="00AD4F8D"/>
    <w:p w14:paraId="6632EB8C" w14:textId="77777777" w:rsidR="00A97A3B" w:rsidRDefault="00A97A3B" w:rsidP="00AD4F8D"/>
    <w:p w14:paraId="4A835557" w14:textId="77777777" w:rsidR="005774C4" w:rsidRDefault="005774C4" w:rsidP="00AD4F8D"/>
    <w:p w14:paraId="2B6DD1A2" w14:textId="77777777" w:rsidR="00084686" w:rsidRDefault="002B0C9F" w:rsidP="00084686">
      <w:pPr>
        <w:spacing w:after="0"/>
        <w:ind w:left="284"/>
        <w:rPr>
          <w:rFonts w:ascii="Trebuchet MS" w:hAnsi="Trebuchet MS"/>
          <w:color w:val="7F7F7F" w:themeColor="text1" w:themeTint="80"/>
          <w:sz w:val="20"/>
          <w:szCs w:val="20"/>
        </w:rPr>
      </w:pPr>
      <w:r>
        <w:rPr>
          <w:rFonts w:ascii="Trebuchet MS" w:hAnsi="Trebuchet MS"/>
          <w:color w:val="7F7F7F" w:themeColor="text1" w:themeTint="80"/>
          <w:sz w:val="20"/>
          <w:szCs w:val="20"/>
        </w:rPr>
        <w:t>30</w:t>
      </w:r>
      <w:r w:rsidR="007F7043">
        <w:rPr>
          <w:rFonts w:ascii="Trebuchet MS" w:hAnsi="Trebuchet MS"/>
          <w:color w:val="7F7F7F" w:themeColor="text1" w:themeTint="80"/>
          <w:sz w:val="20"/>
          <w:szCs w:val="20"/>
        </w:rPr>
        <w:t xml:space="preserve">. </w:t>
      </w:r>
      <w:r>
        <w:rPr>
          <w:rFonts w:ascii="Trebuchet MS" w:hAnsi="Trebuchet MS"/>
          <w:color w:val="7F7F7F" w:themeColor="text1" w:themeTint="80"/>
          <w:sz w:val="20"/>
          <w:szCs w:val="20"/>
        </w:rPr>
        <w:t>května</w:t>
      </w:r>
      <w:r w:rsidR="00AD4F8D" w:rsidRPr="008027A3">
        <w:rPr>
          <w:rFonts w:ascii="Trebuchet MS" w:hAnsi="Trebuchet MS"/>
          <w:color w:val="7F7F7F" w:themeColor="text1" w:themeTint="80"/>
          <w:sz w:val="20"/>
          <w:szCs w:val="20"/>
        </w:rPr>
        <w:t xml:space="preserve"> 20</w:t>
      </w:r>
      <w:r w:rsidR="009B6183">
        <w:rPr>
          <w:rFonts w:ascii="Trebuchet MS" w:hAnsi="Trebuchet MS"/>
          <w:color w:val="7F7F7F" w:themeColor="text1" w:themeTint="80"/>
          <w:sz w:val="20"/>
          <w:szCs w:val="20"/>
        </w:rPr>
        <w:t>2</w:t>
      </w:r>
      <w:r>
        <w:rPr>
          <w:rFonts w:ascii="Trebuchet MS" w:hAnsi="Trebuchet MS"/>
          <w:color w:val="7F7F7F" w:themeColor="text1" w:themeTint="80"/>
          <w:sz w:val="20"/>
          <w:szCs w:val="20"/>
        </w:rPr>
        <w:t>6</w:t>
      </w:r>
    </w:p>
    <w:p w14:paraId="2F100453" w14:textId="77777777" w:rsidR="008027A3" w:rsidRDefault="008027A3" w:rsidP="00084686">
      <w:pPr>
        <w:spacing w:after="0"/>
        <w:ind w:left="284"/>
        <w:rPr>
          <w:rFonts w:ascii="Trebuchet MS" w:hAnsi="Trebuchet MS"/>
          <w:color w:val="7F7F7F" w:themeColor="text1" w:themeTint="80"/>
          <w:sz w:val="20"/>
          <w:szCs w:val="20"/>
        </w:rPr>
      </w:pPr>
      <w:r>
        <w:rPr>
          <w:rFonts w:ascii="Trebuchet MS" w:hAnsi="Trebuchet MS"/>
          <w:color w:val="7F7F7F" w:themeColor="text1" w:themeTint="80"/>
          <w:sz w:val="20"/>
          <w:szCs w:val="20"/>
        </w:rPr>
        <w:t>TISKOVÁ ZPRÁVA</w:t>
      </w:r>
    </w:p>
    <w:p w14:paraId="1482C124" w14:textId="77777777" w:rsidR="00EA722F" w:rsidRDefault="00EA722F" w:rsidP="00EA722F">
      <w:pPr>
        <w:spacing w:after="0"/>
        <w:ind w:left="284"/>
        <w:rPr>
          <w:rFonts w:ascii="Trebuchet MS" w:hAnsi="Trebuchet MS"/>
          <w:color w:val="7F7F7F" w:themeColor="text1" w:themeTint="80"/>
          <w:sz w:val="20"/>
          <w:szCs w:val="20"/>
        </w:rPr>
      </w:pPr>
    </w:p>
    <w:p w14:paraId="77384583" w14:textId="77777777" w:rsidR="00BC282F" w:rsidRDefault="002B0C9F" w:rsidP="002901D5">
      <w:pPr>
        <w:suppressAutoHyphens/>
        <w:spacing w:after="0" w:line="240" w:lineRule="auto"/>
        <w:ind w:left="284"/>
        <w:contextualSpacing/>
        <w:jc w:val="both"/>
        <w:rPr>
          <w:rFonts w:ascii="Segoe UI Light" w:hAnsi="Segoe UI Light"/>
          <w:sz w:val="32"/>
          <w:szCs w:val="32"/>
        </w:rPr>
      </w:pPr>
      <w:r w:rsidRPr="002B0C9F">
        <w:rPr>
          <w:rFonts w:ascii="Segoe UI Light" w:hAnsi="Segoe UI Light"/>
          <w:sz w:val="32"/>
          <w:szCs w:val="32"/>
        </w:rPr>
        <w:t xml:space="preserve">Jeden den, desítky zážitků. Zámecké slavnosti na </w:t>
      </w:r>
      <w:proofErr w:type="spellStart"/>
      <w:r w:rsidRPr="002B0C9F">
        <w:rPr>
          <w:rFonts w:ascii="Segoe UI Light" w:hAnsi="Segoe UI Light"/>
          <w:sz w:val="32"/>
          <w:szCs w:val="32"/>
        </w:rPr>
        <w:t>Kynžvartě</w:t>
      </w:r>
      <w:proofErr w:type="spellEnd"/>
      <w:r w:rsidRPr="002B0C9F">
        <w:rPr>
          <w:rFonts w:ascii="Segoe UI Light" w:hAnsi="Segoe UI Light"/>
          <w:sz w:val="32"/>
          <w:szCs w:val="32"/>
        </w:rPr>
        <w:t xml:space="preserve"> nabídnou program pro celou rodinu</w:t>
      </w:r>
    </w:p>
    <w:p w14:paraId="44CF9EB6" w14:textId="77777777" w:rsidR="002B0C9F" w:rsidRDefault="002B0C9F" w:rsidP="002901D5">
      <w:pPr>
        <w:suppressAutoHyphens/>
        <w:spacing w:after="0" w:line="240" w:lineRule="auto"/>
        <w:ind w:left="284"/>
        <w:contextualSpacing/>
        <w:jc w:val="both"/>
        <w:rPr>
          <w:rFonts w:ascii="Segoe UI Semibold" w:hAnsi="Segoe UI Semibold"/>
          <w:sz w:val="20"/>
          <w:szCs w:val="20"/>
        </w:rPr>
      </w:pPr>
    </w:p>
    <w:p w14:paraId="6C088A26" w14:textId="77777777" w:rsidR="00BC282F" w:rsidRPr="00546692" w:rsidRDefault="002B0C9F" w:rsidP="00BC282F">
      <w:pPr>
        <w:suppressAutoHyphens/>
        <w:spacing w:after="0" w:line="240" w:lineRule="auto"/>
        <w:ind w:left="284"/>
        <w:contextualSpacing/>
        <w:jc w:val="both"/>
        <w:rPr>
          <w:rFonts w:ascii="Trebuchet MS" w:hAnsi="Trebuchet MS"/>
          <w:iCs/>
          <w:sz w:val="20"/>
          <w:szCs w:val="20"/>
        </w:rPr>
      </w:pPr>
      <w:r w:rsidRPr="002B0C9F">
        <w:rPr>
          <w:rFonts w:ascii="Segoe UI Semibold" w:hAnsi="Segoe UI Semibold"/>
          <w:i/>
          <w:sz w:val="20"/>
          <w:szCs w:val="20"/>
        </w:rPr>
        <w:t xml:space="preserve">Zámecké slavnosti na </w:t>
      </w:r>
      <w:proofErr w:type="spellStart"/>
      <w:r w:rsidRPr="002B0C9F">
        <w:rPr>
          <w:rFonts w:ascii="Segoe UI Semibold" w:hAnsi="Segoe UI Semibold"/>
          <w:i/>
          <w:sz w:val="20"/>
          <w:szCs w:val="20"/>
        </w:rPr>
        <w:t>Kynžvartě</w:t>
      </w:r>
      <w:proofErr w:type="spellEnd"/>
      <w:r w:rsidRPr="002B0C9F">
        <w:rPr>
          <w:rFonts w:ascii="Segoe UI Semibold" w:hAnsi="Segoe UI Semibold"/>
          <w:i/>
          <w:sz w:val="20"/>
          <w:szCs w:val="20"/>
        </w:rPr>
        <w:t xml:space="preserve"> nabídnou kostýmované prohlídky, interaktivní stezku</w:t>
      </w:r>
      <w:r>
        <w:rPr>
          <w:rFonts w:ascii="Segoe UI Semibold" w:hAnsi="Segoe UI Semibold"/>
          <w:i/>
          <w:sz w:val="20"/>
          <w:szCs w:val="20"/>
        </w:rPr>
        <w:t xml:space="preserve"> s úkoly pro děti</w:t>
      </w:r>
      <w:r w:rsidRPr="002B0C9F">
        <w:rPr>
          <w:rFonts w:ascii="Segoe UI Semibold" w:hAnsi="Segoe UI Semibold"/>
          <w:i/>
          <w:sz w:val="20"/>
          <w:szCs w:val="20"/>
        </w:rPr>
        <w:t xml:space="preserve"> i atmosféru historického jarmarku</w:t>
      </w:r>
    </w:p>
    <w:p w14:paraId="1EA8D270" w14:textId="77777777" w:rsid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  <w:bookmarkStart w:id="0" w:name="_GoBack"/>
      <w:r w:rsidRPr="002B0C9F">
        <w:rPr>
          <w:rFonts w:ascii="Segoe UI Light" w:hAnsi="Segoe UI Light" w:cs="Segoe UI Light"/>
          <w:color w:val="000000" w:themeColor="text1"/>
        </w:rPr>
        <w:t>Státní zámek Kynžvart zve návštěvníky na tradiční Zámecké slavnosti, které se uskuteční v sobotu 13. června od 10.00 do 17.00 hodin. Celodenní program nabídne zábavu pro rodiny s dětmi, milovníky historie i návštěvníky, kteří si chtějí užít jedinečnou atmosféru jednoho z nejvýznamnějších šlechtických sídel západních Čech.</w:t>
      </w:r>
    </w:p>
    <w:p w14:paraId="4D9DC543" w14:textId="6D1B80E7" w:rsidR="002B0C9F" w:rsidRP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</w:p>
    <w:p w14:paraId="38A58C7B" w14:textId="77777777" w:rsidR="002B0C9F" w:rsidRP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  <w:r w:rsidRPr="002B0C9F">
        <w:rPr>
          <w:rFonts w:ascii="Segoe UI Light" w:hAnsi="Segoe UI Light" w:cs="Segoe UI Light"/>
          <w:color w:val="000000" w:themeColor="text1"/>
        </w:rPr>
        <w:t>Hlavním lákadlem letošních slavností budou zábavné hrané kostýmované prohlídky s názvem „Šlechta na cestách“, které návštěvníky přenesou do doby aristokratických cest</w:t>
      </w:r>
      <w:r>
        <w:rPr>
          <w:rFonts w:ascii="Segoe UI Light" w:hAnsi="Segoe UI Light" w:cs="Segoe UI Light"/>
          <w:color w:val="000000" w:themeColor="text1"/>
        </w:rPr>
        <w:t xml:space="preserve"> a </w:t>
      </w:r>
      <w:r w:rsidRPr="002B0C9F">
        <w:rPr>
          <w:rFonts w:ascii="Segoe UI Light" w:hAnsi="Segoe UI Light" w:cs="Segoe UI Light"/>
          <w:color w:val="000000" w:themeColor="text1"/>
        </w:rPr>
        <w:t>společenských setkání. Prohlídky budou vycházet v předem stanovených časech a vstupenky je možné zakoupit již nyní prostřednictvím online prodeje.</w:t>
      </w:r>
      <w:r>
        <w:rPr>
          <w:rFonts w:ascii="Segoe UI Light" w:hAnsi="Segoe UI Light" w:cs="Segoe UI Light"/>
          <w:color w:val="000000" w:themeColor="text1"/>
        </w:rPr>
        <w:t xml:space="preserve"> </w:t>
      </w:r>
    </w:p>
    <w:p w14:paraId="420B2F2A" w14:textId="77777777" w:rsidR="002B0C9F" w:rsidRP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  <w:r w:rsidRPr="002B0C9F">
        <w:rPr>
          <w:rFonts w:ascii="Segoe UI Light" w:hAnsi="Segoe UI Light" w:cs="Segoe UI Light"/>
          <w:color w:val="000000" w:themeColor="text1"/>
        </w:rPr>
        <w:t>Na své si přijdou také děti a celé rodiny. Pro ně je připravena úkolová stezka zámeckým parkem „</w:t>
      </w:r>
      <w:proofErr w:type="spellStart"/>
      <w:r w:rsidRPr="002B0C9F">
        <w:rPr>
          <w:rFonts w:ascii="Segoe UI Light" w:hAnsi="Segoe UI Light" w:cs="Segoe UI Light"/>
          <w:color w:val="000000" w:themeColor="text1"/>
        </w:rPr>
        <w:t>Metternichova</w:t>
      </w:r>
      <w:proofErr w:type="spellEnd"/>
      <w:r w:rsidRPr="002B0C9F">
        <w:rPr>
          <w:rFonts w:ascii="Segoe UI Light" w:hAnsi="Segoe UI Light" w:cs="Segoe UI Light"/>
          <w:color w:val="000000" w:themeColor="text1"/>
        </w:rPr>
        <w:t xml:space="preserve"> cesta časem“. Děti si na pokladně zakoupí pracovní list, podle kterého budou plnit jednotlivé úkoly rozmístěné v parku. Po úspěšném dokončení trasy na ně bude čekat malá odměna.</w:t>
      </w:r>
    </w:p>
    <w:p w14:paraId="421D27FD" w14:textId="77777777" w:rsidR="002B0C9F" w:rsidRP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b/>
          <w:color w:val="000000" w:themeColor="text1"/>
        </w:rPr>
      </w:pPr>
      <w:r w:rsidRPr="002B0C9F">
        <w:rPr>
          <w:rFonts w:ascii="Segoe UI Light" w:hAnsi="Segoe UI Light" w:cs="Segoe UI Light"/>
          <w:color w:val="000000" w:themeColor="text1"/>
        </w:rPr>
        <w:t xml:space="preserve">Součástí programu bude rovněž slavnostní mše ke sv. Antonínovi v zámecké kapli sv. Antonína, kterou hudebně doprovodí pěvecký sbor. Návštěvníci se mohou těšit také na tradiční řemeslný jarmark, drobné občerstvení a pestrý doprovodný program. Chybět nebudou </w:t>
      </w:r>
      <w:r w:rsidRPr="002B0C9F">
        <w:rPr>
          <w:rFonts w:ascii="Segoe UI Light" w:hAnsi="Segoe UI Light" w:cs="Segoe UI Light"/>
          <w:b/>
          <w:color w:val="000000" w:themeColor="text1"/>
        </w:rPr>
        <w:t>projížďky na koních</w:t>
      </w:r>
      <w:r w:rsidRPr="002B0C9F">
        <w:rPr>
          <w:rFonts w:ascii="Segoe UI Light" w:hAnsi="Segoe UI Light" w:cs="Segoe UI Light"/>
          <w:color w:val="000000" w:themeColor="text1"/>
        </w:rPr>
        <w:t xml:space="preserve">, </w:t>
      </w:r>
      <w:r w:rsidRPr="002B0C9F">
        <w:rPr>
          <w:rFonts w:ascii="Segoe UI Light" w:hAnsi="Segoe UI Light" w:cs="Segoe UI Light"/>
          <w:b/>
          <w:color w:val="000000" w:themeColor="text1"/>
        </w:rPr>
        <w:t>divadelní vystoupení</w:t>
      </w:r>
      <w:r w:rsidRPr="002B0C9F">
        <w:rPr>
          <w:rFonts w:ascii="Segoe UI Light" w:hAnsi="Segoe UI Light" w:cs="Segoe UI Light"/>
          <w:color w:val="000000" w:themeColor="text1"/>
        </w:rPr>
        <w:t xml:space="preserve"> ani </w:t>
      </w:r>
      <w:r w:rsidRPr="002B0C9F">
        <w:rPr>
          <w:rFonts w:ascii="Segoe UI Light" w:hAnsi="Segoe UI Light" w:cs="Segoe UI Light"/>
          <w:b/>
          <w:color w:val="000000" w:themeColor="text1"/>
        </w:rPr>
        <w:t>možnost svézt se historickým veteránem.</w:t>
      </w:r>
    </w:p>
    <w:p w14:paraId="7393E48E" w14:textId="532CFC7A" w:rsidR="002B0C9F" w:rsidRP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</w:p>
    <w:p w14:paraId="0BB41F04" w14:textId="77777777" w:rsidR="002B0C9F" w:rsidRP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  <w:r w:rsidRPr="002B0C9F">
        <w:rPr>
          <w:rFonts w:ascii="Segoe UI Light" w:hAnsi="Segoe UI Light" w:cs="Segoe UI Light"/>
          <w:color w:val="000000" w:themeColor="text1"/>
        </w:rPr>
        <w:t xml:space="preserve">Milovníky historických zbraní a tradičních dovedností potěší účast </w:t>
      </w:r>
      <w:r w:rsidRPr="002B0C9F">
        <w:rPr>
          <w:rFonts w:ascii="Segoe UI Light" w:hAnsi="Segoe UI Light" w:cs="Segoe UI Light"/>
          <w:b/>
          <w:color w:val="000000" w:themeColor="text1"/>
        </w:rPr>
        <w:t>lukostřelců z Mariánských Lázní</w:t>
      </w:r>
      <w:r w:rsidRPr="002B0C9F">
        <w:rPr>
          <w:rFonts w:ascii="Segoe UI Light" w:hAnsi="Segoe UI Light" w:cs="Segoe UI Light"/>
          <w:color w:val="000000" w:themeColor="text1"/>
        </w:rPr>
        <w:t>, kteří předvedou své umění a zároveň umožní návštěvníkům vyzkoušet si střelbu z luku pod jejich dohledem.</w:t>
      </w:r>
    </w:p>
    <w:p w14:paraId="181680A5" w14:textId="7FDEB726" w:rsidR="002B0C9F" w:rsidRP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</w:p>
    <w:p w14:paraId="32520984" w14:textId="77777777" w:rsidR="002B0C9F" w:rsidRP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  <w:r w:rsidRPr="002B0C9F">
        <w:rPr>
          <w:rFonts w:ascii="Segoe UI Light" w:hAnsi="Segoe UI Light" w:cs="Segoe UI Light"/>
          <w:color w:val="000000" w:themeColor="text1"/>
        </w:rPr>
        <w:t xml:space="preserve">Zámecké slavnosti se navíc uskuteční souběžně s celorepublikovou akcí </w:t>
      </w:r>
      <w:r w:rsidRPr="002B0C9F">
        <w:rPr>
          <w:rFonts w:ascii="Segoe UI Light" w:hAnsi="Segoe UI Light" w:cs="Segoe UI Light"/>
          <w:b/>
          <w:color w:val="000000" w:themeColor="text1"/>
        </w:rPr>
        <w:t>Víkend otevřených zahrad, která proběhne ve dnech 13.–14. června.</w:t>
      </w:r>
      <w:r w:rsidRPr="002B0C9F">
        <w:rPr>
          <w:rFonts w:ascii="Segoe UI Light" w:hAnsi="Segoe UI Light" w:cs="Segoe UI Light"/>
          <w:color w:val="000000" w:themeColor="text1"/>
        </w:rPr>
        <w:t xml:space="preserve"> Návštěvníci tak budou mít jedinečnou příležitost poznat také rozlehlý kynžvartský zámecký park, který patří k největším historickým zámeckým parkům v České republice a je druhým největším zámeckým parkem v Čechách. Ve vypsaných časech budou probíhat </w:t>
      </w:r>
      <w:r w:rsidRPr="002B0C9F">
        <w:rPr>
          <w:rFonts w:ascii="Segoe UI Light" w:hAnsi="Segoe UI Light" w:cs="Segoe UI Light"/>
          <w:b/>
          <w:color w:val="000000" w:themeColor="text1"/>
        </w:rPr>
        <w:t>komentované prohlídky parku s názvem „Pod korunami stromů“</w:t>
      </w:r>
      <w:r w:rsidRPr="002B0C9F">
        <w:rPr>
          <w:rFonts w:ascii="Segoe UI Light" w:hAnsi="Segoe UI Light" w:cs="Segoe UI Light"/>
          <w:color w:val="000000" w:themeColor="text1"/>
        </w:rPr>
        <w:t>, během nichž se zájemci dozvědí více o historii, krajinářské kompozici i významných dřevinách tohoto mimořádného areálu.</w:t>
      </w:r>
    </w:p>
    <w:p w14:paraId="1043E30D" w14:textId="77777777" w:rsidR="002B0C9F" w:rsidRP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  <w:r w:rsidRPr="002B0C9F">
        <w:rPr>
          <w:rFonts w:ascii="Segoe UI Light" w:hAnsi="Segoe UI Light" w:cs="Segoe UI Light"/>
          <w:color w:val="000000" w:themeColor="text1"/>
        </w:rPr>
        <w:t>Podrobný časový harmonogram jednotlivých programových bodů bude zveřejněn v nejbližších dnech.</w:t>
      </w:r>
    </w:p>
    <w:p w14:paraId="176A11E3" w14:textId="77777777" w:rsidR="002B0C9F" w:rsidRP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  <w:r w:rsidRPr="002B0C9F">
        <w:rPr>
          <w:rFonts w:ascii="Segoe UI Light" w:hAnsi="Segoe UI Light" w:cs="Segoe UI Light"/>
          <w:color w:val="000000" w:themeColor="text1"/>
        </w:rPr>
        <w:t xml:space="preserve">Zámek Kynžvart zve návštěvníky také na další kulturní akce letošní sezóny. V letních měsících se mohou těšit například na oblíbené divadelní představení </w:t>
      </w:r>
      <w:r w:rsidRPr="002B0C9F">
        <w:rPr>
          <w:rFonts w:ascii="Segoe UI Light" w:hAnsi="Segoe UI Light" w:cs="Segoe UI Light"/>
          <w:b/>
          <w:color w:val="000000" w:themeColor="text1"/>
        </w:rPr>
        <w:t>Bílá paní na vdávání</w:t>
      </w:r>
      <w:r w:rsidRPr="002B0C9F">
        <w:rPr>
          <w:rFonts w:ascii="Segoe UI Light" w:hAnsi="Segoe UI Light" w:cs="Segoe UI Light"/>
          <w:color w:val="000000" w:themeColor="text1"/>
        </w:rPr>
        <w:t xml:space="preserve">, tradiční </w:t>
      </w:r>
      <w:proofErr w:type="spellStart"/>
      <w:r w:rsidRPr="002B0C9F">
        <w:rPr>
          <w:rFonts w:ascii="Segoe UI Light" w:hAnsi="Segoe UI Light" w:cs="Segoe UI Light"/>
          <w:b/>
          <w:color w:val="000000" w:themeColor="text1"/>
        </w:rPr>
        <w:t>Hradozámeckou</w:t>
      </w:r>
      <w:proofErr w:type="spellEnd"/>
      <w:r w:rsidRPr="002B0C9F">
        <w:rPr>
          <w:rFonts w:ascii="Segoe UI Light" w:hAnsi="Segoe UI Light" w:cs="Segoe UI Light"/>
          <w:b/>
          <w:color w:val="000000" w:themeColor="text1"/>
        </w:rPr>
        <w:t xml:space="preserve"> noc</w:t>
      </w:r>
      <w:r w:rsidRPr="002B0C9F">
        <w:rPr>
          <w:rFonts w:ascii="Segoe UI Light" w:hAnsi="Segoe UI Light" w:cs="Segoe UI Light"/>
          <w:color w:val="000000" w:themeColor="text1"/>
        </w:rPr>
        <w:t xml:space="preserve"> a řadu dalších kulturních i společenských událostí.</w:t>
      </w:r>
    </w:p>
    <w:p w14:paraId="5B3CF2BA" w14:textId="77777777" w:rsidR="00321011" w:rsidRPr="002B0C9F" w:rsidRDefault="002B0C9F" w:rsidP="002B0C9F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  <w:r w:rsidRPr="002B0C9F">
        <w:rPr>
          <w:rFonts w:ascii="Segoe UI Light" w:hAnsi="Segoe UI Light" w:cs="Segoe UI Light"/>
          <w:color w:val="000000" w:themeColor="text1"/>
        </w:rPr>
        <w:t xml:space="preserve">Veškeré aktuální informace o termínech, časech konání, programu i možnostech rezervací naleznou zájemci na webových stránkách </w:t>
      </w:r>
      <w:r w:rsidRPr="002B0C9F">
        <w:rPr>
          <w:rFonts w:ascii="Segoe UI Light" w:hAnsi="Segoe UI Light" w:cs="Segoe UI Light"/>
          <w:b/>
          <w:color w:val="000000" w:themeColor="text1"/>
        </w:rPr>
        <w:t>www.zamek-kynzvart.cz.</w:t>
      </w:r>
    </w:p>
    <w:bookmarkEnd w:id="0"/>
    <w:p w14:paraId="4C38AB6D" w14:textId="77777777" w:rsidR="00321011" w:rsidRPr="00321011" w:rsidRDefault="00321011" w:rsidP="00D72BF7">
      <w:pPr>
        <w:pStyle w:val="m-3123002652955514773default"/>
        <w:shd w:val="clear" w:color="auto" w:fill="FFFFFF"/>
        <w:suppressAutoHyphens/>
        <w:spacing w:after="0"/>
        <w:ind w:left="284"/>
        <w:jc w:val="both"/>
        <w:rPr>
          <w:rFonts w:ascii="Segoe UI Light" w:hAnsi="Segoe UI Light" w:cs="Segoe UI Light"/>
          <w:color w:val="000000" w:themeColor="text1"/>
        </w:rPr>
      </w:pPr>
    </w:p>
    <w:p w14:paraId="351556FB" w14:textId="77777777" w:rsidR="00546692" w:rsidRPr="00BC282F" w:rsidRDefault="00546692" w:rsidP="00D72BF7">
      <w:pPr>
        <w:suppressAutoHyphens/>
        <w:spacing w:after="0" w:line="240" w:lineRule="auto"/>
        <w:ind w:left="284"/>
        <w:contextualSpacing/>
        <w:jc w:val="both"/>
        <w:rPr>
          <w:rFonts w:ascii="Segoe UI Light" w:hAnsi="Segoe UI Light" w:cs="Segoe UI Light"/>
          <w:sz w:val="18"/>
          <w:szCs w:val="18"/>
        </w:rPr>
      </w:pPr>
      <w:r w:rsidRPr="00BC282F">
        <w:rPr>
          <w:rFonts w:ascii="Segoe UI Light" w:hAnsi="Segoe UI Light" w:cs="Segoe UI Light"/>
          <w:sz w:val="18"/>
          <w:szCs w:val="18"/>
        </w:rPr>
        <w:t xml:space="preserve">Informace: </w:t>
      </w:r>
    </w:p>
    <w:p w14:paraId="0EB6A19F" w14:textId="77777777" w:rsidR="00546692" w:rsidRPr="00BC282F" w:rsidRDefault="00546692" w:rsidP="00D72BF7">
      <w:pPr>
        <w:suppressAutoHyphens/>
        <w:spacing w:after="0" w:line="240" w:lineRule="auto"/>
        <w:ind w:left="284"/>
        <w:contextualSpacing/>
        <w:jc w:val="both"/>
        <w:rPr>
          <w:rFonts w:ascii="Segoe UI Light" w:hAnsi="Segoe UI Light" w:cs="Segoe UI Light"/>
          <w:sz w:val="18"/>
          <w:szCs w:val="18"/>
        </w:rPr>
      </w:pPr>
      <w:r w:rsidRPr="00BC282F">
        <w:rPr>
          <w:rFonts w:ascii="Segoe UI Light" w:hAnsi="Segoe UI Light" w:cs="Segoe UI Light"/>
          <w:b/>
          <w:sz w:val="18"/>
          <w:szCs w:val="18"/>
        </w:rPr>
        <w:t>Zámek Kynžvart</w:t>
      </w:r>
      <w:r w:rsidRPr="00BC282F">
        <w:rPr>
          <w:rFonts w:ascii="Segoe UI Light" w:hAnsi="Segoe UI Light" w:cs="Segoe UI Light"/>
          <w:sz w:val="18"/>
          <w:szCs w:val="18"/>
        </w:rPr>
        <w:t xml:space="preserve"> patří mezi nejvýznamnější památky ve správě Národního památkového ústavu. Památkový areál patří se svými 245 hektary mezi největší v České republice</w:t>
      </w:r>
      <w:r w:rsidR="00D74FA7" w:rsidRPr="00BC282F">
        <w:rPr>
          <w:rFonts w:ascii="Segoe UI Light" w:hAnsi="Segoe UI Light" w:cs="Segoe UI Light"/>
          <w:sz w:val="18"/>
          <w:szCs w:val="18"/>
        </w:rPr>
        <w:t xml:space="preserve">. </w:t>
      </w:r>
      <w:r w:rsidRPr="00BC282F">
        <w:rPr>
          <w:rFonts w:ascii="Segoe UI Light" w:hAnsi="Segoe UI Light" w:cs="Segoe UI Light"/>
          <w:sz w:val="18"/>
          <w:szCs w:val="18"/>
        </w:rPr>
        <w:t>Je držitelem ceny Europa nostra. Nesmírně cenné jsou dochované sbírky po šlechtických majitelích. Nejznámějším představitelem je kníže Klement Václav Lothar Metternich-</w:t>
      </w:r>
      <w:proofErr w:type="spellStart"/>
      <w:r w:rsidRPr="00BC282F">
        <w:rPr>
          <w:rFonts w:ascii="Segoe UI Light" w:hAnsi="Segoe UI Light" w:cs="Segoe UI Light"/>
          <w:sz w:val="18"/>
          <w:szCs w:val="18"/>
        </w:rPr>
        <w:t>Winneburg</w:t>
      </w:r>
      <w:proofErr w:type="spellEnd"/>
      <w:r w:rsidRPr="00BC282F">
        <w:rPr>
          <w:rFonts w:ascii="Segoe UI Light" w:hAnsi="Segoe UI Light" w:cs="Segoe UI Light"/>
          <w:sz w:val="18"/>
          <w:szCs w:val="18"/>
        </w:rPr>
        <w:t xml:space="preserve">, kancléř císařů Františka I. a Ferdinanda I. Kancléř na zámku založil jedno z prvních muzeí v Evropě. Dodnes na zámku můžeme obdivovat cenná umělecká díla Antonia </w:t>
      </w:r>
      <w:proofErr w:type="spellStart"/>
      <w:r w:rsidRPr="00BC282F">
        <w:rPr>
          <w:rFonts w:ascii="Segoe UI Light" w:hAnsi="Segoe UI Light" w:cs="Segoe UI Light"/>
          <w:sz w:val="18"/>
          <w:szCs w:val="18"/>
        </w:rPr>
        <w:t>Canovy</w:t>
      </w:r>
      <w:proofErr w:type="spellEnd"/>
      <w:r w:rsidRPr="00BC282F">
        <w:rPr>
          <w:rFonts w:ascii="Segoe UI Light" w:hAnsi="Segoe UI Light" w:cs="Segoe UI Light"/>
          <w:sz w:val="18"/>
          <w:szCs w:val="18"/>
        </w:rPr>
        <w:t xml:space="preserve">, Bernarda </w:t>
      </w:r>
      <w:proofErr w:type="spellStart"/>
      <w:r w:rsidRPr="00BC282F">
        <w:rPr>
          <w:rFonts w:ascii="Segoe UI Light" w:hAnsi="Segoe UI Light" w:cs="Segoe UI Light"/>
          <w:sz w:val="18"/>
          <w:szCs w:val="18"/>
        </w:rPr>
        <w:t>Strigela</w:t>
      </w:r>
      <w:proofErr w:type="spellEnd"/>
      <w:r w:rsidRPr="00BC282F">
        <w:rPr>
          <w:rFonts w:ascii="Segoe UI Light" w:hAnsi="Segoe UI Light" w:cs="Segoe UI Light"/>
          <w:sz w:val="18"/>
          <w:szCs w:val="18"/>
        </w:rPr>
        <w:t>, kolekce antických mincí, daguerrotypií, grafik a zbraní. Na zámku se nachází třetí největší egyptologická sbírka v České republice. Významná je v evropském kontextu kynžvartská knihovna se sbírkou rukopisů (nejstarší dílo je z 8.</w:t>
      </w:r>
      <w:r w:rsidR="00354A19" w:rsidRPr="00BC282F">
        <w:rPr>
          <w:rFonts w:ascii="Segoe UI Light" w:hAnsi="Segoe UI Light" w:cs="Segoe UI Light"/>
          <w:sz w:val="18"/>
          <w:szCs w:val="18"/>
        </w:rPr>
        <w:t xml:space="preserve"> </w:t>
      </w:r>
      <w:r w:rsidRPr="00BC282F">
        <w:rPr>
          <w:rFonts w:ascii="Segoe UI Light" w:hAnsi="Segoe UI Light" w:cs="Segoe UI Light"/>
          <w:sz w:val="18"/>
          <w:szCs w:val="18"/>
        </w:rPr>
        <w:t>století). Oblíbeným cílem návštěvníků je i kabinet kuriozit. Součástí sbírek je movitá národní kulturní památka Kynžvartská daguerrotypie, která je zapsána mezi movité památky UNESCO do registru Paměť světa.</w:t>
      </w:r>
    </w:p>
    <w:p w14:paraId="0F62FA5A" w14:textId="77777777" w:rsidR="00546692" w:rsidRPr="00BC282F" w:rsidRDefault="00546692" w:rsidP="00D72BF7">
      <w:pPr>
        <w:suppressAutoHyphens/>
        <w:spacing w:after="0" w:line="240" w:lineRule="auto"/>
        <w:ind w:left="284"/>
        <w:contextualSpacing/>
        <w:jc w:val="both"/>
        <w:rPr>
          <w:rFonts w:ascii="Segoe UI Light" w:hAnsi="Segoe UI Light" w:cs="Segoe UI Light"/>
          <w:sz w:val="18"/>
          <w:szCs w:val="18"/>
        </w:rPr>
      </w:pPr>
    </w:p>
    <w:p w14:paraId="632AFAE7" w14:textId="77777777" w:rsidR="00546692" w:rsidRPr="00BC282F" w:rsidRDefault="00546692" w:rsidP="00D72BF7">
      <w:pPr>
        <w:suppressAutoHyphens/>
        <w:spacing w:after="0" w:line="240" w:lineRule="auto"/>
        <w:ind w:left="284"/>
        <w:contextualSpacing/>
        <w:jc w:val="both"/>
        <w:rPr>
          <w:rFonts w:ascii="Segoe UI Light" w:hAnsi="Segoe UI Light" w:cs="Segoe UI Light"/>
          <w:sz w:val="18"/>
          <w:szCs w:val="18"/>
        </w:rPr>
      </w:pPr>
      <w:r w:rsidRPr="00BC282F">
        <w:rPr>
          <w:rFonts w:ascii="Segoe UI Light" w:hAnsi="Segoe UI Light" w:cs="Segoe UI Light"/>
          <w:b/>
          <w:sz w:val="18"/>
          <w:szCs w:val="18"/>
        </w:rPr>
        <w:t>Ing. Ondřej Cink</w:t>
      </w:r>
      <w:r w:rsidRPr="00BC282F">
        <w:rPr>
          <w:rFonts w:ascii="Segoe UI Light" w:hAnsi="Segoe UI Light" w:cs="Segoe UI Light"/>
          <w:sz w:val="18"/>
          <w:szCs w:val="18"/>
        </w:rPr>
        <w:t>, kastelán zámku Kynžvart</w:t>
      </w:r>
      <w:r w:rsidR="00D74FA7" w:rsidRPr="00BC282F">
        <w:rPr>
          <w:rFonts w:ascii="Segoe UI Light" w:hAnsi="Segoe UI Light" w:cs="Segoe UI Light"/>
          <w:sz w:val="18"/>
          <w:szCs w:val="18"/>
        </w:rPr>
        <w:t>, t</w:t>
      </w:r>
      <w:r w:rsidRPr="00BC282F">
        <w:rPr>
          <w:rFonts w:ascii="Segoe UI Light" w:hAnsi="Segoe UI Light" w:cs="Segoe UI Light"/>
          <w:sz w:val="18"/>
          <w:szCs w:val="18"/>
        </w:rPr>
        <w:t>el.: 602 233 930, e-mail: cink.ondrej@npu.cz</w:t>
      </w:r>
    </w:p>
    <w:p w14:paraId="02E85034" w14:textId="77777777" w:rsidR="000F4702" w:rsidRPr="00BC282F" w:rsidRDefault="00546692" w:rsidP="00D72BF7">
      <w:pPr>
        <w:suppressAutoHyphens/>
        <w:spacing w:after="0" w:line="240" w:lineRule="auto"/>
        <w:ind w:left="284"/>
        <w:contextualSpacing/>
        <w:jc w:val="both"/>
        <w:rPr>
          <w:rFonts w:ascii="Segoe UI Light" w:hAnsi="Segoe UI Light" w:cs="Segoe UI Light"/>
          <w:sz w:val="18"/>
          <w:szCs w:val="18"/>
        </w:rPr>
      </w:pPr>
      <w:r w:rsidRPr="00BC282F">
        <w:rPr>
          <w:rFonts w:ascii="Segoe UI Light" w:hAnsi="Segoe UI Light" w:cs="Segoe UI Light"/>
          <w:sz w:val="18"/>
          <w:szCs w:val="18"/>
        </w:rPr>
        <w:t>Více informací o zámku a jeho provozu: www.zamek-kynzvart.</w:t>
      </w:r>
      <w:r w:rsidR="002901D5" w:rsidRPr="00BC282F">
        <w:rPr>
          <w:rFonts w:ascii="Segoe UI Light" w:hAnsi="Segoe UI Light" w:cs="Segoe UI Light"/>
          <w:sz w:val="18"/>
          <w:szCs w:val="18"/>
        </w:rPr>
        <w:t>cz</w:t>
      </w:r>
    </w:p>
    <w:sectPr w:rsidR="000F4702" w:rsidRPr="00BC282F" w:rsidSect="00A85ED6">
      <w:pgSz w:w="11906" w:h="16838"/>
      <w:pgMar w:top="568" w:right="1417" w:bottom="426" w:left="993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8A40E" w14:textId="77777777" w:rsidR="00136D99" w:rsidRDefault="00136D99" w:rsidP="001306C8">
      <w:pPr>
        <w:spacing w:after="0" w:line="240" w:lineRule="auto"/>
      </w:pPr>
      <w:r>
        <w:separator/>
      </w:r>
    </w:p>
  </w:endnote>
  <w:endnote w:type="continuationSeparator" w:id="0">
    <w:p w14:paraId="47F425CC" w14:textId="77777777" w:rsidR="00136D99" w:rsidRDefault="00136D99" w:rsidP="0013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4EB0D" w14:textId="77777777" w:rsidR="00136D99" w:rsidRDefault="00136D99" w:rsidP="001306C8">
      <w:pPr>
        <w:spacing w:after="0" w:line="240" w:lineRule="auto"/>
      </w:pPr>
      <w:r>
        <w:separator/>
      </w:r>
    </w:p>
  </w:footnote>
  <w:footnote w:type="continuationSeparator" w:id="0">
    <w:p w14:paraId="0A3B273E" w14:textId="77777777" w:rsidR="00136D99" w:rsidRDefault="00136D99" w:rsidP="00130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8D"/>
    <w:rsid w:val="00006036"/>
    <w:rsid w:val="000347BF"/>
    <w:rsid w:val="00073043"/>
    <w:rsid w:val="00084686"/>
    <w:rsid w:val="000A50CE"/>
    <w:rsid w:val="000B6C63"/>
    <w:rsid w:val="000F4702"/>
    <w:rsid w:val="001306C8"/>
    <w:rsid w:val="00134C77"/>
    <w:rsid w:val="00136D99"/>
    <w:rsid w:val="001922C7"/>
    <w:rsid w:val="001A0DAB"/>
    <w:rsid w:val="001B4D34"/>
    <w:rsid w:val="001C1FA7"/>
    <w:rsid w:val="001C76E2"/>
    <w:rsid w:val="00243C2A"/>
    <w:rsid w:val="00277102"/>
    <w:rsid w:val="002901D5"/>
    <w:rsid w:val="00294688"/>
    <w:rsid w:val="002B0C9F"/>
    <w:rsid w:val="002B54CC"/>
    <w:rsid w:val="002D3A99"/>
    <w:rsid w:val="00321011"/>
    <w:rsid w:val="00354A19"/>
    <w:rsid w:val="00385DE1"/>
    <w:rsid w:val="003A08A3"/>
    <w:rsid w:val="003F44AD"/>
    <w:rsid w:val="003F4A71"/>
    <w:rsid w:val="00405AFF"/>
    <w:rsid w:val="00417C1A"/>
    <w:rsid w:val="004B4EC7"/>
    <w:rsid w:val="004C01EA"/>
    <w:rsid w:val="004D57E7"/>
    <w:rsid w:val="004F22AE"/>
    <w:rsid w:val="005233AF"/>
    <w:rsid w:val="0053501A"/>
    <w:rsid w:val="0054417A"/>
    <w:rsid w:val="00546692"/>
    <w:rsid w:val="005468BD"/>
    <w:rsid w:val="00562CA7"/>
    <w:rsid w:val="005774C4"/>
    <w:rsid w:val="005C1665"/>
    <w:rsid w:val="005E574D"/>
    <w:rsid w:val="005F2A9E"/>
    <w:rsid w:val="005F70FA"/>
    <w:rsid w:val="006253A9"/>
    <w:rsid w:val="006263BF"/>
    <w:rsid w:val="00630640"/>
    <w:rsid w:val="006457DB"/>
    <w:rsid w:val="0066043B"/>
    <w:rsid w:val="0067072C"/>
    <w:rsid w:val="00690D4F"/>
    <w:rsid w:val="006A2A23"/>
    <w:rsid w:val="00713F41"/>
    <w:rsid w:val="00745E7D"/>
    <w:rsid w:val="00760DAE"/>
    <w:rsid w:val="007C23FD"/>
    <w:rsid w:val="007F7043"/>
    <w:rsid w:val="008027A3"/>
    <w:rsid w:val="00802D20"/>
    <w:rsid w:val="0080501C"/>
    <w:rsid w:val="008137BD"/>
    <w:rsid w:val="00837309"/>
    <w:rsid w:val="0085667C"/>
    <w:rsid w:val="008D1E60"/>
    <w:rsid w:val="009B6183"/>
    <w:rsid w:val="009C067B"/>
    <w:rsid w:val="009E4E36"/>
    <w:rsid w:val="00A10CE6"/>
    <w:rsid w:val="00A5320F"/>
    <w:rsid w:val="00A72F94"/>
    <w:rsid w:val="00A75629"/>
    <w:rsid w:val="00A85ED6"/>
    <w:rsid w:val="00A86B14"/>
    <w:rsid w:val="00A94771"/>
    <w:rsid w:val="00A97A3B"/>
    <w:rsid w:val="00AD4F8D"/>
    <w:rsid w:val="00AF2FF1"/>
    <w:rsid w:val="00B475FC"/>
    <w:rsid w:val="00B565DF"/>
    <w:rsid w:val="00B56D3A"/>
    <w:rsid w:val="00B82072"/>
    <w:rsid w:val="00BA02E9"/>
    <w:rsid w:val="00BC282F"/>
    <w:rsid w:val="00BE1E9D"/>
    <w:rsid w:val="00C41949"/>
    <w:rsid w:val="00C45E33"/>
    <w:rsid w:val="00C61C64"/>
    <w:rsid w:val="00CB4B05"/>
    <w:rsid w:val="00D42D31"/>
    <w:rsid w:val="00D72BF7"/>
    <w:rsid w:val="00D74FA7"/>
    <w:rsid w:val="00E25580"/>
    <w:rsid w:val="00E35448"/>
    <w:rsid w:val="00E63A56"/>
    <w:rsid w:val="00E70C95"/>
    <w:rsid w:val="00E87005"/>
    <w:rsid w:val="00EA722F"/>
    <w:rsid w:val="00EB25CB"/>
    <w:rsid w:val="00F034A4"/>
    <w:rsid w:val="00F20FE1"/>
    <w:rsid w:val="00F33D0B"/>
    <w:rsid w:val="00F378BF"/>
    <w:rsid w:val="00F62B20"/>
    <w:rsid w:val="00F818A6"/>
    <w:rsid w:val="00FA201C"/>
    <w:rsid w:val="00FB4925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1ACD"/>
  <w15:docId w15:val="{87A3B23F-185E-4036-A602-75B88332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6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F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6C8"/>
  </w:style>
  <w:style w:type="paragraph" w:styleId="Zpat">
    <w:name w:val="footer"/>
    <w:basedOn w:val="Normln"/>
    <w:link w:val="ZpatChar"/>
    <w:uiPriority w:val="99"/>
    <w:unhideWhenUsed/>
    <w:rsid w:val="0013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6C8"/>
  </w:style>
  <w:style w:type="character" w:styleId="Hypertextovodkaz">
    <w:name w:val="Hyperlink"/>
    <w:basedOn w:val="Standardnpsmoodstavce"/>
    <w:uiPriority w:val="99"/>
    <w:unhideWhenUsed/>
    <w:rsid w:val="001306C8"/>
    <w:rPr>
      <w:color w:val="0000FF" w:themeColor="hyperlink"/>
      <w:u w:val="single"/>
    </w:rPr>
  </w:style>
  <w:style w:type="paragraph" w:customStyle="1" w:styleId="m-3123002652955514773default">
    <w:name w:val="m_-3123002652955514773default"/>
    <w:basedOn w:val="Normln"/>
    <w:rsid w:val="0069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BE77-95FC-4AB8-B69C-63324321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Kurator</dc:creator>
  <cp:lastModifiedBy>Štefan</cp:lastModifiedBy>
  <cp:revision>4</cp:revision>
  <cp:lastPrinted>2026-05-30T08:41:00Z</cp:lastPrinted>
  <dcterms:created xsi:type="dcterms:W3CDTF">2026-05-30T08:41:00Z</dcterms:created>
  <dcterms:modified xsi:type="dcterms:W3CDTF">2026-05-30T08:53:00Z</dcterms:modified>
</cp:coreProperties>
</file>